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967E2" w14:textId="77777777" w:rsidR="002B3902" w:rsidRDefault="00E84F71" w:rsidP="002B3902">
      <w:pPr>
        <w:pStyle w:val="Heading1"/>
        <w:ind w:left="0" w:right="0"/>
      </w:pPr>
      <w:r w:rsidRPr="004378B2">
        <w:t>21177 – Modelaçã</w:t>
      </w:r>
      <w:r w:rsidR="00153B9A">
        <w:t xml:space="preserve">o de Sistemas de Informação </w:t>
      </w:r>
    </w:p>
    <w:p w14:paraId="64FABC2B" w14:textId="1CE2E2C8" w:rsidR="00815925" w:rsidRPr="004378B2" w:rsidRDefault="00153B9A" w:rsidP="002B3902">
      <w:pPr>
        <w:pStyle w:val="Heading1"/>
        <w:ind w:left="0" w:right="0"/>
      </w:pPr>
      <w:r>
        <w:t>20</w:t>
      </w:r>
      <w:r w:rsidR="001630F4">
        <w:t>2</w:t>
      </w:r>
      <w:r w:rsidR="00AC73E7">
        <w:t>5</w:t>
      </w:r>
      <w:r>
        <w:t>-20</w:t>
      </w:r>
      <w:r w:rsidR="00BA0ECD">
        <w:t>2</w:t>
      </w:r>
      <w:r w:rsidR="00AC73E7">
        <w:t>6</w:t>
      </w:r>
    </w:p>
    <w:p w14:paraId="0211B044" w14:textId="3760C05B" w:rsidR="00815925" w:rsidRPr="004378B2" w:rsidRDefault="003E10C7" w:rsidP="002B3902">
      <w:pPr>
        <w:jc w:val="center"/>
        <w:rPr>
          <w:b/>
          <w:sz w:val="28"/>
        </w:rPr>
      </w:pPr>
      <w:r>
        <w:rPr>
          <w:b/>
          <w:sz w:val="28"/>
        </w:rPr>
        <w:t>Semana</w:t>
      </w:r>
      <w:r w:rsidR="00F01B24">
        <w:rPr>
          <w:b/>
          <w:sz w:val="28"/>
        </w:rPr>
        <w:t xml:space="preserve"> 1</w:t>
      </w:r>
      <w:r w:rsidR="00E921BD">
        <w:rPr>
          <w:b/>
          <w:sz w:val="28"/>
        </w:rPr>
        <w:t>3</w:t>
      </w:r>
      <w:r>
        <w:rPr>
          <w:b/>
          <w:sz w:val="28"/>
        </w:rPr>
        <w:t xml:space="preserve">, </w:t>
      </w:r>
      <w:r w:rsidR="00AC73E7">
        <w:rPr>
          <w:b/>
          <w:sz w:val="28"/>
        </w:rPr>
        <w:t>Atividade Sumativa</w:t>
      </w:r>
      <w:r w:rsidR="00E84F71" w:rsidRPr="004378B2">
        <w:rPr>
          <w:b/>
          <w:sz w:val="28"/>
        </w:rPr>
        <w:t xml:space="preserve"> </w:t>
      </w:r>
      <w:r w:rsidR="00E921BD">
        <w:rPr>
          <w:b/>
          <w:sz w:val="28"/>
        </w:rPr>
        <w:t>D</w:t>
      </w:r>
    </w:p>
    <w:p w14:paraId="62416582" w14:textId="77777777" w:rsidR="00C0124C" w:rsidRDefault="00C0124C" w:rsidP="00C0124C">
      <w:pPr>
        <w:pStyle w:val="BodyText"/>
        <w:jc w:val="center"/>
        <w:rPr>
          <w:b/>
          <w:color w:val="200FFD"/>
          <w:sz w:val="28"/>
          <w:szCs w:val="28"/>
        </w:rPr>
      </w:pPr>
    </w:p>
    <w:p w14:paraId="0B1DAE36" w14:textId="026E7314" w:rsidR="00C0124C" w:rsidRPr="00EC7237" w:rsidRDefault="00C0124C" w:rsidP="00C0124C">
      <w:pPr>
        <w:pStyle w:val="BodyText"/>
        <w:jc w:val="center"/>
        <w:rPr>
          <w:b/>
          <w:color w:val="200FFD"/>
          <w:sz w:val="28"/>
          <w:szCs w:val="28"/>
        </w:rPr>
      </w:pPr>
      <w:r w:rsidRPr="00EC7237">
        <w:rPr>
          <w:b/>
          <w:color w:val="200FFD"/>
          <w:sz w:val="28"/>
          <w:szCs w:val="28"/>
        </w:rPr>
        <w:t>Resolução e Critérios de Correção</w:t>
      </w:r>
    </w:p>
    <w:p w14:paraId="568B8055" w14:textId="3CFA8FF2" w:rsidR="00815925" w:rsidRPr="004378B2" w:rsidRDefault="00000000" w:rsidP="00BA0ECD">
      <w:pPr>
        <w:pStyle w:val="BodyText"/>
        <w:spacing w:before="2"/>
        <w:rPr>
          <w:b/>
          <w:sz w:val="27"/>
        </w:rPr>
      </w:pPr>
      <w:r>
        <w:rPr>
          <w:sz w:val="22"/>
        </w:rPr>
        <w:pict w14:anchorId="1FAEEE7C">
          <v:shape id="_x0000_s1026" style="position:absolute;margin-left:82.9pt;margin-top:15.2pt;width:428.65pt;height:484.55pt;z-index:-251658752;mso-position-horizontal-relative:page" coordorigin="1658,-8" coordsize="8573,7493" o:spt="100" adj="0,,0" path="m1663,-3r8563,m1663,7480r8563,m1658,-8r,7493m10231,-8r,7493e" filled="f" strokeweight=".48pt">
            <v:stroke joinstyle="round"/>
            <v:formulas/>
            <v:path arrowok="t" o:connecttype="segments"/>
            <w10:wrap anchorx="page"/>
          </v:shape>
        </w:pict>
      </w:r>
    </w:p>
    <w:p w14:paraId="40C72B19" w14:textId="2BA03AC0" w:rsidR="00815925" w:rsidRPr="004378B2" w:rsidRDefault="00E84F71" w:rsidP="00BA0ECD">
      <w:pPr>
        <w:spacing w:before="1" w:line="237" w:lineRule="auto"/>
        <w:ind w:right="675"/>
        <w:jc w:val="center"/>
        <w:rPr>
          <w:b/>
          <w:sz w:val="24"/>
        </w:rPr>
      </w:pPr>
      <w:r w:rsidRPr="004378B2">
        <w:rPr>
          <w:b/>
          <w:sz w:val="24"/>
        </w:rPr>
        <w:t>PARA A RESOLUÇÃO DO E-FÓLIO, ACONSELHA-SE QUE LEIA ATENTAMENTE O SEGUINTE:</w:t>
      </w:r>
    </w:p>
    <w:p w14:paraId="33CD3F57" w14:textId="77777777" w:rsidR="00815925" w:rsidRPr="004378B2" w:rsidRDefault="00815925" w:rsidP="008E3DA0">
      <w:pPr>
        <w:pStyle w:val="BodyText"/>
        <w:jc w:val="both"/>
        <w:rPr>
          <w:b/>
        </w:rPr>
      </w:pPr>
    </w:p>
    <w:p w14:paraId="3B4C8CBE" w14:textId="77777777" w:rsidR="00350B18" w:rsidRDefault="00350B18" w:rsidP="00350B18">
      <w:pPr>
        <w:spacing w:before="1" w:line="237" w:lineRule="auto"/>
        <w:ind w:right="675"/>
        <w:jc w:val="center"/>
        <w:rPr>
          <w:b/>
          <w:sz w:val="24"/>
        </w:rPr>
      </w:pPr>
    </w:p>
    <w:p w14:paraId="02C01DB6" w14:textId="77777777" w:rsidR="00350B18" w:rsidRPr="00DC3024" w:rsidRDefault="00350B18" w:rsidP="00350B18">
      <w:pPr>
        <w:pStyle w:val="ListParagraph"/>
        <w:spacing w:before="1"/>
        <w:ind w:left="142"/>
        <w:jc w:val="both"/>
        <w:rPr>
          <w:sz w:val="24"/>
          <w:szCs w:val="24"/>
        </w:rPr>
      </w:pPr>
      <w:r w:rsidRPr="00DC3024">
        <w:rPr>
          <w:sz w:val="24"/>
          <w:szCs w:val="24"/>
        </w:rPr>
        <w:t>1) A atividade sumativa (</w:t>
      </w:r>
      <w:proofErr w:type="spellStart"/>
      <w:r w:rsidRPr="00DC3024">
        <w:rPr>
          <w:sz w:val="24"/>
          <w:szCs w:val="24"/>
        </w:rPr>
        <w:t>ASum</w:t>
      </w:r>
      <w:proofErr w:type="spellEnd"/>
      <w:r w:rsidRPr="00DC3024">
        <w:rPr>
          <w:sz w:val="24"/>
          <w:szCs w:val="24"/>
        </w:rPr>
        <w:t>) é constituída por várias perguntas. A cotação global é de 5</w:t>
      </w:r>
      <w:r w:rsidRPr="00DC3024">
        <w:rPr>
          <w:spacing w:val="-7"/>
          <w:sz w:val="24"/>
          <w:szCs w:val="24"/>
        </w:rPr>
        <w:t xml:space="preserve"> </w:t>
      </w:r>
      <w:r w:rsidRPr="00DC3024">
        <w:rPr>
          <w:sz w:val="24"/>
          <w:szCs w:val="24"/>
        </w:rPr>
        <w:t>valores.</w:t>
      </w:r>
    </w:p>
    <w:p w14:paraId="1F406F0A" w14:textId="77777777" w:rsidR="00350B18" w:rsidRPr="00DC3024" w:rsidRDefault="00350B18" w:rsidP="00350B18">
      <w:pPr>
        <w:pStyle w:val="BodyText"/>
        <w:spacing w:before="11"/>
        <w:ind w:left="142"/>
        <w:jc w:val="both"/>
      </w:pPr>
    </w:p>
    <w:p w14:paraId="05F094A7" w14:textId="77777777" w:rsidR="00350B18" w:rsidRPr="00DC3024" w:rsidRDefault="00350B18" w:rsidP="00350B18">
      <w:pPr>
        <w:pStyle w:val="ListParagraph"/>
        <w:tabs>
          <w:tab w:val="left" w:pos="473"/>
        </w:tabs>
        <w:ind w:left="142" w:right="118"/>
        <w:jc w:val="both"/>
        <w:rPr>
          <w:sz w:val="24"/>
          <w:szCs w:val="24"/>
        </w:rPr>
      </w:pPr>
      <w:r w:rsidRPr="00DC3024">
        <w:rPr>
          <w:sz w:val="24"/>
          <w:szCs w:val="24"/>
        </w:rPr>
        <w:t xml:space="preserve">2) A </w:t>
      </w:r>
      <w:proofErr w:type="spellStart"/>
      <w:r w:rsidRPr="00DC3024">
        <w:rPr>
          <w:sz w:val="24"/>
          <w:szCs w:val="24"/>
        </w:rPr>
        <w:t>ASum</w:t>
      </w:r>
      <w:proofErr w:type="spellEnd"/>
      <w:r w:rsidRPr="00DC3024">
        <w:rPr>
          <w:sz w:val="24"/>
          <w:szCs w:val="24"/>
        </w:rPr>
        <w:t xml:space="preserve"> deve ser entregue num único ficheiro PDF, não zipado, com fundo branco, com perguntas numeradas e sem necessidade de rodar o texto para o ler. Penalização de 10% a</w:t>
      </w:r>
      <w:r w:rsidRPr="00DC3024"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DC3024">
        <w:rPr>
          <w:sz w:val="24"/>
          <w:szCs w:val="24"/>
        </w:rPr>
        <w:t>0%.</w:t>
      </w:r>
    </w:p>
    <w:p w14:paraId="79836FC1" w14:textId="77777777" w:rsidR="00350B18" w:rsidRPr="00DC3024" w:rsidRDefault="00350B18" w:rsidP="00350B18">
      <w:pPr>
        <w:pStyle w:val="BodyText"/>
        <w:ind w:left="142"/>
        <w:jc w:val="both"/>
      </w:pPr>
    </w:p>
    <w:p w14:paraId="42633BF2" w14:textId="77777777" w:rsidR="00350B18" w:rsidRPr="00DC3024" w:rsidRDefault="00350B18" w:rsidP="00350B18">
      <w:pPr>
        <w:pStyle w:val="ListParagraph"/>
        <w:ind w:left="142"/>
        <w:jc w:val="both"/>
        <w:rPr>
          <w:sz w:val="24"/>
          <w:szCs w:val="24"/>
        </w:rPr>
      </w:pPr>
      <w:r w:rsidRPr="00DC3024">
        <w:rPr>
          <w:sz w:val="24"/>
          <w:szCs w:val="24"/>
        </w:rPr>
        <w:t xml:space="preserve">3) Não são aceites </w:t>
      </w:r>
      <w:proofErr w:type="spellStart"/>
      <w:r w:rsidRPr="00DC3024">
        <w:rPr>
          <w:sz w:val="24"/>
          <w:szCs w:val="24"/>
        </w:rPr>
        <w:t>ASum</w:t>
      </w:r>
      <w:proofErr w:type="spellEnd"/>
      <w:r w:rsidRPr="00DC3024">
        <w:rPr>
          <w:sz w:val="24"/>
          <w:szCs w:val="24"/>
        </w:rPr>
        <w:t xml:space="preserve"> manuscritas, i.e., tem penalização de</w:t>
      </w:r>
      <w:r w:rsidRPr="00DC3024">
        <w:rPr>
          <w:spacing w:val="5"/>
          <w:sz w:val="24"/>
          <w:szCs w:val="24"/>
        </w:rPr>
        <w:t xml:space="preserve"> </w:t>
      </w:r>
      <w:r w:rsidRPr="00DC3024">
        <w:rPr>
          <w:sz w:val="24"/>
          <w:szCs w:val="24"/>
        </w:rPr>
        <w:t>100%.</w:t>
      </w:r>
    </w:p>
    <w:p w14:paraId="73FF7E10" w14:textId="77777777" w:rsidR="00350B18" w:rsidRPr="00DC3024" w:rsidRDefault="00350B18" w:rsidP="00350B18">
      <w:pPr>
        <w:pStyle w:val="ListParagraph"/>
        <w:ind w:left="142"/>
        <w:jc w:val="both"/>
        <w:rPr>
          <w:sz w:val="24"/>
          <w:szCs w:val="24"/>
        </w:rPr>
      </w:pPr>
    </w:p>
    <w:p w14:paraId="2B943322" w14:textId="77777777" w:rsidR="00350B18" w:rsidRPr="00DC3024" w:rsidRDefault="00350B18" w:rsidP="00350B18">
      <w:pPr>
        <w:pStyle w:val="ListParagraph"/>
        <w:ind w:left="142"/>
        <w:jc w:val="both"/>
        <w:rPr>
          <w:sz w:val="24"/>
          <w:szCs w:val="24"/>
        </w:rPr>
      </w:pPr>
      <w:r w:rsidRPr="00DC3024">
        <w:rPr>
          <w:sz w:val="24"/>
          <w:szCs w:val="24"/>
        </w:rPr>
        <w:t xml:space="preserve">4) O nome do ficheiro PDF deve seguir a normalização &lt;nome </w:t>
      </w:r>
      <w:r>
        <w:rPr>
          <w:sz w:val="24"/>
          <w:szCs w:val="24"/>
        </w:rPr>
        <w:t xml:space="preserve">do </w:t>
      </w:r>
      <w:r w:rsidRPr="00DC3024">
        <w:rPr>
          <w:sz w:val="24"/>
          <w:szCs w:val="24"/>
        </w:rPr>
        <w:t xml:space="preserve">estudante </w:t>
      </w:r>
      <w:r>
        <w:rPr>
          <w:sz w:val="24"/>
          <w:szCs w:val="24"/>
        </w:rPr>
        <w:t>tal como aparece na plataforma</w:t>
      </w:r>
      <w:r w:rsidRPr="00DC3024">
        <w:rPr>
          <w:sz w:val="24"/>
          <w:szCs w:val="24"/>
        </w:rPr>
        <w:t>&gt;</w:t>
      </w:r>
      <w:r>
        <w:rPr>
          <w:sz w:val="24"/>
          <w:szCs w:val="24"/>
        </w:rPr>
        <w:t xml:space="preserve">, por exemplo “João Silva.pdf”. </w:t>
      </w:r>
      <w:r w:rsidRPr="00DC3024">
        <w:rPr>
          <w:sz w:val="24"/>
          <w:szCs w:val="24"/>
        </w:rPr>
        <w:t xml:space="preserve"> Penalização de 10% a 20%.</w:t>
      </w:r>
    </w:p>
    <w:p w14:paraId="6F7A7AFC" w14:textId="77777777" w:rsidR="00350B18" w:rsidRPr="00DC3024" w:rsidRDefault="00350B18" w:rsidP="00350B18">
      <w:pPr>
        <w:pStyle w:val="BodyText"/>
        <w:spacing w:before="2"/>
        <w:ind w:left="142"/>
        <w:jc w:val="both"/>
      </w:pPr>
    </w:p>
    <w:p w14:paraId="48CD1B5E" w14:textId="77777777" w:rsidR="00350B18" w:rsidRPr="00DC3024" w:rsidRDefault="00350B18" w:rsidP="00350B18">
      <w:pPr>
        <w:pStyle w:val="ListParagraph"/>
        <w:tabs>
          <w:tab w:val="left" w:pos="449"/>
        </w:tabs>
        <w:spacing w:line="237" w:lineRule="auto"/>
        <w:ind w:left="142" w:right="129"/>
        <w:jc w:val="both"/>
        <w:rPr>
          <w:sz w:val="24"/>
          <w:szCs w:val="24"/>
        </w:rPr>
      </w:pPr>
      <w:r w:rsidRPr="00DC3024">
        <w:rPr>
          <w:sz w:val="24"/>
          <w:szCs w:val="24"/>
        </w:rPr>
        <w:t xml:space="preserve">5) Na primeira página da </w:t>
      </w:r>
      <w:proofErr w:type="spellStart"/>
      <w:r w:rsidRPr="00DC3024">
        <w:rPr>
          <w:sz w:val="24"/>
          <w:szCs w:val="24"/>
        </w:rPr>
        <w:t>ASum</w:t>
      </w:r>
      <w:proofErr w:type="spellEnd"/>
      <w:r w:rsidRPr="00DC3024">
        <w:rPr>
          <w:sz w:val="24"/>
          <w:szCs w:val="24"/>
        </w:rPr>
        <w:t xml:space="preserve"> deve constar o nome do estudante bem como o seu número</w:t>
      </w:r>
      <w:r>
        <w:rPr>
          <w:sz w:val="24"/>
          <w:szCs w:val="24"/>
        </w:rPr>
        <w:t xml:space="preserve"> e turma</w:t>
      </w:r>
      <w:r w:rsidRPr="00DC3024">
        <w:rPr>
          <w:sz w:val="24"/>
          <w:szCs w:val="24"/>
        </w:rPr>
        <w:t>. Penalização de 10% a</w:t>
      </w:r>
      <w:r w:rsidRPr="00DC3024">
        <w:rPr>
          <w:spacing w:val="14"/>
          <w:sz w:val="24"/>
          <w:szCs w:val="24"/>
        </w:rPr>
        <w:t xml:space="preserve"> 2</w:t>
      </w:r>
      <w:r w:rsidRPr="00DC3024">
        <w:rPr>
          <w:sz w:val="24"/>
          <w:szCs w:val="24"/>
        </w:rPr>
        <w:t>0%.</w:t>
      </w:r>
    </w:p>
    <w:p w14:paraId="7F9FCEDE" w14:textId="77777777" w:rsidR="00350B18" w:rsidRPr="00DC3024" w:rsidRDefault="00350B18" w:rsidP="00350B18">
      <w:pPr>
        <w:pStyle w:val="BodyText"/>
        <w:spacing w:before="1"/>
        <w:ind w:left="142"/>
        <w:jc w:val="both"/>
      </w:pPr>
    </w:p>
    <w:p w14:paraId="30D0262B" w14:textId="77777777" w:rsidR="00350B18" w:rsidRPr="00DC3024" w:rsidRDefault="00350B18" w:rsidP="00350B18">
      <w:pPr>
        <w:pStyle w:val="ListParagraph"/>
        <w:spacing w:line="242" w:lineRule="auto"/>
        <w:ind w:left="142" w:right="119"/>
        <w:jc w:val="both"/>
        <w:rPr>
          <w:sz w:val="24"/>
          <w:szCs w:val="24"/>
        </w:rPr>
      </w:pPr>
      <w:r w:rsidRPr="00DC3024">
        <w:rPr>
          <w:sz w:val="24"/>
          <w:szCs w:val="24"/>
        </w:rPr>
        <w:t xml:space="preserve">6) Durante a realização da </w:t>
      </w:r>
      <w:proofErr w:type="spellStart"/>
      <w:r w:rsidRPr="00DC3024">
        <w:rPr>
          <w:sz w:val="24"/>
          <w:szCs w:val="24"/>
        </w:rPr>
        <w:t>ASum</w:t>
      </w:r>
      <w:proofErr w:type="spellEnd"/>
      <w:r w:rsidRPr="00DC3024">
        <w:rPr>
          <w:sz w:val="24"/>
          <w:szCs w:val="24"/>
        </w:rPr>
        <w:t>, os estudantes devem concentrar-se na resolução do seu trabalho individual, não sendo permitida a colocação de perguntas ao professor ou entre colegas.</w:t>
      </w:r>
      <w:r>
        <w:rPr>
          <w:sz w:val="24"/>
          <w:szCs w:val="24"/>
        </w:rPr>
        <w:t xml:space="preserve"> As atividades na plataforma devem cessar. </w:t>
      </w:r>
      <w:r w:rsidRPr="00DC3024">
        <w:rPr>
          <w:sz w:val="24"/>
          <w:szCs w:val="24"/>
        </w:rPr>
        <w:t>Penalização de 10% a</w:t>
      </w:r>
      <w:r w:rsidRPr="00DC3024">
        <w:rPr>
          <w:spacing w:val="14"/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>5</w:t>
      </w:r>
      <w:r w:rsidRPr="00DC3024">
        <w:rPr>
          <w:sz w:val="24"/>
          <w:szCs w:val="24"/>
        </w:rPr>
        <w:t>0%.</w:t>
      </w:r>
    </w:p>
    <w:p w14:paraId="3C54FB7D" w14:textId="77777777" w:rsidR="00350B18" w:rsidRPr="00DC3024" w:rsidRDefault="00350B18" w:rsidP="00350B18">
      <w:pPr>
        <w:pStyle w:val="BodyText"/>
        <w:spacing w:before="5"/>
        <w:ind w:left="142"/>
        <w:jc w:val="both"/>
      </w:pPr>
    </w:p>
    <w:p w14:paraId="2340C945" w14:textId="77777777" w:rsidR="00350B18" w:rsidRPr="00DC3024" w:rsidRDefault="00350B18" w:rsidP="00350B18">
      <w:pPr>
        <w:pStyle w:val="ListParagraph"/>
        <w:tabs>
          <w:tab w:val="left" w:pos="459"/>
        </w:tabs>
        <w:spacing w:line="237" w:lineRule="auto"/>
        <w:ind w:left="142" w:right="125"/>
        <w:jc w:val="both"/>
        <w:rPr>
          <w:sz w:val="24"/>
          <w:szCs w:val="24"/>
        </w:rPr>
      </w:pPr>
      <w:r w:rsidRPr="00DC3024">
        <w:rPr>
          <w:sz w:val="24"/>
          <w:szCs w:val="24"/>
        </w:rPr>
        <w:t>7) A interpretação das perguntas também faz parte da sua resolução, se encontrar alguma ambiguidade deve indicar claramente como foi</w:t>
      </w:r>
      <w:r w:rsidRPr="00DC3024">
        <w:rPr>
          <w:spacing w:val="4"/>
          <w:sz w:val="24"/>
          <w:szCs w:val="24"/>
        </w:rPr>
        <w:t xml:space="preserve"> </w:t>
      </w:r>
      <w:r w:rsidRPr="00DC3024">
        <w:rPr>
          <w:sz w:val="24"/>
          <w:szCs w:val="24"/>
        </w:rPr>
        <w:t>resolvida.</w:t>
      </w:r>
    </w:p>
    <w:p w14:paraId="07763443" w14:textId="77777777" w:rsidR="00350B18" w:rsidRPr="00DC3024" w:rsidRDefault="00350B18" w:rsidP="00350B18">
      <w:pPr>
        <w:pStyle w:val="BodyText"/>
        <w:spacing w:before="1"/>
        <w:ind w:left="142"/>
        <w:jc w:val="both"/>
      </w:pPr>
    </w:p>
    <w:p w14:paraId="5CBF99CC" w14:textId="77777777" w:rsidR="00350B18" w:rsidRDefault="00350B18" w:rsidP="00350B18">
      <w:pPr>
        <w:pStyle w:val="ListParagraph"/>
        <w:tabs>
          <w:tab w:val="left" w:pos="454"/>
        </w:tabs>
        <w:spacing w:line="242" w:lineRule="auto"/>
        <w:ind w:left="142" w:right="123"/>
        <w:jc w:val="both"/>
        <w:rPr>
          <w:sz w:val="24"/>
          <w:szCs w:val="24"/>
        </w:rPr>
      </w:pPr>
      <w:r w:rsidRPr="00DC3024">
        <w:rPr>
          <w:sz w:val="24"/>
          <w:szCs w:val="24"/>
        </w:rPr>
        <w:t>8) A legibilidade, a objetividade e a clareza nas respostas serão valorizadas, pelo que, as faltas destas qualidades serão</w:t>
      </w:r>
      <w:r w:rsidRPr="00DC3024">
        <w:rPr>
          <w:spacing w:val="5"/>
          <w:sz w:val="24"/>
          <w:szCs w:val="24"/>
        </w:rPr>
        <w:t xml:space="preserve"> </w:t>
      </w:r>
      <w:r w:rsidRPr="00DC3024">
        <w:rPr>
          <w:sz w:val="24"/>
          <w:szCs w:val="24"/>
        </w:rPr>
        <w:t>penalizadas.</w:t>
      </w:r>
    </w:p>
    <w:p w14:paraId="3D7C0E70" w14:textId="77777777" w:rsidR="00350B18" w:rsidRDefault="00350B18" w:rsidP="00350B18">
      <w:pPr>
        <w:pStyle w:val="ListParagraph"/>
        <w:tabs>
          <w:tab w:val="left" w:pos="454"/>
        </w:tabs>
        <w:spacing w:line="242" w:lineRule="auto"/>
        <w:ind w:left="142" w:right="123"/>
        <w:jc w:val="both"/>
        <w:rPr>
          <w:sz w:val="24"/>
          <w:szCs w:val="24"/>
        </w:rPr>
      </w:pPr>
    </w:p>
    <w:p w14:paraId="02A147B7" w14:textId="021B1935" w:rsidR="00815925" w:rsidRDefault="00350B18" w:rsidP="00C0124C">
      <w:pPr>
        <w:pStyle w:val="ListParagraph"/>
        <w:tabs>
          <w:tab w:val="left" w:pos="454"/>
        </w:tabs>
        <w:spacing w:line="242" w:lineRule="auto"/>
        <w:ind w:left="142" w:right="1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9) </w:t>
      </w:r>
      <w:r w:rsidRPr="001629A7">
        <w:rPr>
          <w:sz w:val="24"/>
          <w:szCs w:val="24"/>
        </w:rPr>
        <w:t>Critérios de correção gerais:</w:t>
      </w:r>
      <w:r>
        <w:rPr>
          <w:sz w:val="24"/>
          <w:szCs w:val="24"/>
        </w:rPr>
        <w:t xml:space="preserve"> </w:t>
      </w:r>
      <w:r w:rsidRPr="001629A7">
        <w:rPr>
          <w:sz w:val="24"/>
          <w:szCs w:val="24"/>
        </w:rPr>
        <w:t>para a dificuldade de leitura (linhas cruzadas, letras com fontes desadequadas): penalização de 50%</w:t>
      </w:r>
      <w:r>
        <w:rPr>
          <w:sz w:val="24"/>
          <w:szCs w:val="24"/>
        </w:rPr>
        <w:t xml:space="preserve">; </w:t>
      </w:r>
      <w:r w:rsidRPr="001629A7">
        <w:rPr>
          <w:sz w:val="24"/>
          <w:szCs w:val="24"/>
        </w:rPr>
        <w:t>outros erros</w:t>
      </w:r>
      <w:r>
        <w:rPr>
          <w:sz w:val="24"/>
          <w:szCs w:val="24"/>
        </w:rPr>
        <w:t>,</w:t>
      </w:r>
      <w:r w:rsidRPr="001629A7">
        <w:rPr>
          <w:sz w:val="24"/>
          <w:szCs w:val="24"/>
        </w:rPr>
        <w:t xml:space="preserve"> omissões</w:t>
      </w:r>
      <w:r>
        <w:rPr>
          <w:sz w:val="24"/>
          <w:szCs w:val="24"/>
        </w:rPr>
        <w:t xml:space="preserve"> ou simbologia desadequada</w:t>
      </w:r>
      <w:r w:rsidRPr="001629A7">
        <w:rPr>
          <w:sz w:val="24"/>
          <w:szCs w:val="24"/>
        </w:rPr>
        <w:t>: penalização de 20% a 100%</w:t>
      </w:r>
      <w:r w:rsidR="00C0124C">
        <w:rPr>
          <w:sz w:val="24"/>
          <w:szCs w:val="24"/>
        </w:rPr>
        <w:t>.</w:t>
      </w:r>
    </w:p>
    <w:p w14:paraId="51D08343" w14:textId="77777777" w:rsidR="00C0124C" w:rsidRDefault="00C0124C" w:rsidP="00C0124C">
      <w:pPr>
        <w:pStyle w:val="ListParagraph"/>
        <w:tabs>
          <w:tab w:val="left" w:pos="454"/>
        </w:tabs>
        <w:spacing w:line="242" w:lineRule="auto"/>
        <w:ind w:left="142" w:right="123"/>
        <w:jc w:val="both"/>
        <w:rPr>
          <w:sz w:val="24"/>
          <w:szCs w:val="24"/>
        </w:rPr>
      </w:pPr>
    </w:p>
    <w:p w14:paraId="45CC614D" w14:textId="77777777" w:rsidR="00C0124C" w:rsidRDefault="00C0124C" w:rsidP="00C0124C">
      <w:pPr>
        <w:pStyle w:val="ListParagraph"/>
        <w:tabs>
          <w:tab w:val="left" w:pos="454"/>
        </w:tabs>
        <w:spacing w:line="242" w:lineRule="auto"/>
        <w:ind w:left="142" w:right="123"/>
        <w:jc w:val="both"/>
        <w:rPr>
          <w:sz w:val="24"/>
          <w:szCs w:val="24"/>
        </w:rPr>
      </w:pPr>
    </w:p>
    <w:p w14:paraId="21E8FC13" w14:textId="77777777" w:rsidR="00C0124C" w:rsidRDefault="00C0124C" w:rsidP="00C0124C">
      <w:pPr>
        <w:pStyle w:val="ListParagraph"/>
        <w:tabs>
          <w:tab w:val="left" w:pos="454"/>
        </w:tabs>
        <w:spacing w:line="242" w:lineRule="auto"/>
        <w:ind w:left="142" w:right="123"/>
        <w:jc w:val="both"/>
        <w:rPr>
          <w:sz w:val="24"/>
          <w:szCs w:val="24"/>
        </w:rPr>
      </w:pPr>
    </w:p>
    <w:p w14:paraId="2762EFA5" w14:textId="77777777" w:rsidR="00C0124C" w:rsidRDefault="00C0124C" w:rsidP="00C0124C">
      <w:pPr>
        <w:pStyle w:val="ListParagraph"/>
        <w:tabs>
          <w:tab w:val="left" w:pos="454"/>
        </w:tabs>
        <w:spacing w:line="242" w:lineRule="auto"/>
        <w:ind w:left="142" w:right="123"/>
        <w:jc w:val="both"/>
        <w:rPr>
          <w:sz w:val="24"/>
          <w:szCs w:val="24"/>
        </w:rPr>
      </w:pPr>
    </w:p>
    <w:p w14:paraId="4FBBE6C1" w14:textId="77777777" w:rsidR="00C0124C" w:rsidRDefault="00C0124C" w:rsidP="00C0124C">
      <w:pPr>
        <w:pStyle w:val="ListParagraph"/>
        <w:tabs>
          <w:tab w:val="left" w:pos="454"/>
        </w:tabs>
        <w:spacing w:line="242" w:lineRule="auto"/>
        <w:ind w:left="142" w:right="123"/>
        <w:jc w:val="both"/>
        <w:rPr>
          <w:sz w:val="24"/>
          <w:szCs w:val="24"/>
        </w:rPr>
      </w:pPr>
    </w:p>
    <w:p w14:paraId="76906927" w14:textId="77777777" w:rsidR="00C0124C" w:rsidRPr="00EC7237" w:rsidRDefault="00C0124C" w:rsidP="00C0124C">
      <w:pPr>
        <w:rPr>
          <w:color w:val="200FFD"/>
          <w:sz w:val="24"/>
          <w:szCs w:val="24"/>
        </w:rPr>
      </w:pPr>
      <w:r w:rsidRPr="00EC7237">
        <w:rPr>
          <w:color w:val="200FFD"/>
          <w:sz w:val="24"/>
          <w:szCs w:val="24"/>
        </w:rPr>
        <w:t>A avaliação do estudante está contida no seguinte vetor de cotações parciais:</w:t>
      </w:r>
    </w:p>
    <w:p w14:paraId="1D1F04B7" w14:textId="31B0BB45" w:rsidR="00C0124C" w:rsidRPr="00EC7237" w:rsidRDefault="00C0124C" w:rsidP="00C0124C">
      <w:pPr>
        <w:rPr>
          <w:color w:val="200FFD"/>
          <w:sz w:val="24"/>
          <w:szCs w:val="24"/>
        </w:rPr>
      </w:pPr>
      <w:r w:rsidRPr="00EC7237">
        <w:rPr>
          <w:color w:val="200FFD"/>
          <w:sz w:val="24"/>
          <w:szCs w:val="24"/>
        </w:rPr>
        <w:t>Questão:     1</w:t>
      </w:r>
      <w:r>
        <w:rPr>
          <w:color w:val="200FFD"/>
          <w:sz w:val="24"/>
          <w:szCs w:val="24"/>
        </w:rPr>
        <w:t>.1</w:t>
      </w:r>
      <w:r w:rsidRPr="00EC7237">
        <w:rPr>
          <w:color w:val="200FFD"/>
          <w:sz w:val="24"/>
          <w:szCs w:val="24"/>
        </w:rPr>
        <w:t xml:space="preserve">  </w:t>
      </w:r>
      <w:r>
        <w:rPr>
          <w:color w:val="200FFD"/>
          <w:sz w:val="24"/>
          <w:szCs w:val="24"/>
        </w:rPr>
        <w:t>1.</w:t>
      </w:r>
      <w:r w:rsidRPr="00EC7237">
        <w:rPr>
          <w:color w:val="200FFD"/>
          <w:sz w:val="24"/>
          <w:szCs w:val="24"/>
        </w:rPr>
        <w:t xml:space="preserve">2  </w:t>
      </w:r>
      <w:r>
        <w:rPr>
          <w:color w:val="200FFD"/>
          <w:sz w:val="24"/>
          <w:szCs w:val="24"/>
        </w:rPr>
        <w:t>2.1</w:t>
      </w:r>
      <w:r w:rsidRPr="00EC7237">
        <w:rPr>
          <w:color w:val="200FFD"/>
          <w:sz w:val="24"/>
          <w:szCs w:val="24"/>
        </w:rPr>
        <w:t xml:space="preserve">  </w:t>
      </w:r>
      <w:r>
        <w:rPr>
          <w:color w:val="200FFD"/>
          <w:sz w:val="24"/>
          <w:szCs w:val="24"/>
        </w:rPr>
        <w:t>2.2  3</w:t>
      </w:r>
      <w:r w:rsidRPr="00EC7237">
        <w:rPr>
          <w:color w:val="200FFD"/>
          <w:sz w:val="24"/>
          <w:szCs w:val="24"/>
        </w:rPr>
        <w:t xml:space="preserve">    </w:t>
      </w:r>
    </w:p>
    <w:p w14:paraId="4A04AA96" w14:textId="521C0BFE" w:rsidR="00C0124C" w:rsidRPr="00EC7237" w:rsidRDefault="00C0124C" w:rsidP="00C0124C">
      <w:pPr>
        <w:rPr>
          <w:color w:val="200FFD"/>
          <w:sz w:val="24"/>
          <w:szCs w:val="24"/>
        </w:rPr>
      </w:pPr>
      <w:r w:rsidRPr="00EC7237">
        <w:rPr>
          <w:color w:val="200FFD"/>
          <w:sz w:val="24"/>
          <w:szCs w:val="24"/>
        </w:rPr>
        <w:t xml:space="preserve">Cotação:   </w:t>
      </w:r>
      <w:r>
        <w:rPr>
          <w:color w:val="200FFD"/>
          <w:sz w:val="24"/>
          <w:szCs w:val="24"/>
        </w:rPr>
        <w:t xml:space="preserve"> </w:t>
      </w:r>
      <w:r w:rsidRPr="00EC7237">
        <w:rPr>
          <w:color w:val="200FFD"/>
          <w:sz w:val="24"/>
          <w:szCs w:val="24"/>
        </w:rPr>
        <w:t xml:space="preserve"> </w:t>
      </w:r>
      <w:r>
        <w:rPr>
          <w:color w:val="200FFD"/>
          <w:sz w:val="24"/>
          <w:szCs w:val="24"/>
        </w:rPr>
        <w:t>1</w:t>
      </w:r>
      <w:r w:rsidRPr="00EC7237">
        <w:rPr>
          <w:color w:val="200FFD"/>
          <w:sz w:val="24"/>
          <w:szCs w:val="24"/>
        </w:rPr>
        <w:t xml:space="preserve">0 </w:t>
      </w:r>
      <w:r>
        <w:rPr>
          <w:color w:val="200FFD"/>
          <w:sz w:val="24"/>
          <w:szCs w:val="24"/>
        </w:rPr>
        <w:t xml:space="preserve">  10  </w:t>
      </w:r>
      <w:r w:rsidR="00815C9A">
        <w:rPr>
          <w:color w:val="200FFD"/>
          <w:sz w:val="24"/>
          <w:szCs w:val="24"/>
        </w:rPr>
        <w:t xml:space="preserve"> </w:t>
      </w:r>
      <w:r w:rsidRPr="00EC7237">
        <w:rPr>
          <w:color w:val="200FFD"/>
          <w:sz w:val="24"/>
          <w:szCs w:val="24"/>
        </w:rPr>
        <w:t xml:space="preserve">10 </w:t>
      </w:r>
      <w:r>
        <w:rPr>
          <w:color w:val="200FFD"/>
          <w:sz w:val="24"/>
          <w:szCs w:val="24"/>
        </w:rPr>
        <w:t xml:space="preserve"> </w:t>
      </w:r>
      <w:r w:rsidR="00815C9A">
        <w:rPr>
          <w:color w:val="200FFD"/>
          <w:sz w:val="24"/>
          <w:szCs w:val="24"/>
        </w:rPr>
        <w:t xml:space="preserve"> </w:t>
      </w:r>
      <w:r w:rsidRPr="00EC7237">
        <w:rPr>
          <w:color w:val="200FFD"/>
          <w:sz w:val="24"/>
          <w:szCs w:val="24"/>
        </w:rPr>
        <w:t xml:space="preserve">10 </w:t>
      </w:r>
      <w:r>
        <w:rPr>
          <w:color w:val="200FFD"/>
          <w:sz w:val="24"/>
          <w:szCs w:val="24"/>
        </w:rPr>
        <w:t xml:space="preserve">  </w:t>
      </w:r>
      <w:r w:rsidRPr="00EC7237">
        <w:rPr>
          <w:color w:val="200FFD"/>
          <w:sz w:val="24"/>
          <w:szCs w:val="24"/>
        </w:rPr>
        <w:t xml:space="preserve">10 décimas   </w:t>
      </w:r>
    </w:p>
    <w:p w14:paraId="1A1A6648" w14:textId="350E8B3E" w:rsidR="00C0124C" w:rsidRPr="00C0124C" w:rsidRDefault="00C0124C" w:rsidP="00C0124C">
      <w:pPr>
        <w:pStyle w:val="ListParagraph"/>
        <w:tabs>
          <w:tab w:val="left" w:pos="454"/>
        </w:tabs>
        <w:spacing w:line="242" w:lineRule="auto"/>
        <w:ind w:left="142" w:right="123"/>
        <w:jc w:val="both"/>
        <w:rPr>
          <w:sz w:val="24"/>
          <w:szCs w:val="24"/>
        </w:rPr>
        <w:sectPr w:rsidR="00C0124C" w:rsidRPr="00C0124C">
          <w:footerReference w:type="default" r:id="rId7"/>
          <w:type w:val="continuous"/>
          <w:pgSz w:w="11910" w:h="16840"/>
          <w:pgMar w:top="1580" w:right="1660" w:bottom="280" w:left="1660" w:header="720" w:footer="720" w:gutter="0"/>
          <w:cols w:space="720"/>
        </w:sectPr>
      </w:pPr>
    </w:p>
    <w:p w14:paraId="57BF4DC2" w14:textId="328417D1" w:rsidR="00674AE1" w:rsidRDefault="00674AE1" w:rsidP="00674AE1">
      <w:pPr>
        <w:rPr>
          <w:sz w:val="24"/>
          <w:szCs w:val="24"/>
        </w:rPr>
      </w:pPr>
      <w:r w:rsidRPr="00E5642A">
        <w:rPr>
          <w:sz w:val="24"/>
          <w:szCs w:val="24"/>
        </w:rPr>
        <w:lastRenderedPageBreak/>
        <w:t>1) (</w:t>
      </w:r>
      <w:r w:rsidR="001309F2" w:rsidRPr="00E5642A">
        <w:rPr>
          <w:sz w:val="24"/>
          <w:szCs w:val="24"/>
        </w:rPr>
        <w:t>2</w:t>
      </w:r>
      <w:r w:rsidRPr="00E5642A">
        <w:rPr>
          <w:sz w:val="24"/>
          <w:szCs w:val="24"/>
        </w:rPr>
        <w:t xml:space="preserve"> valor</w:t>
      </w:r>
      <w:r w:rsidR="004A7032">
        <w:rPr>
          <w:sz w:val="24"/>
          <w:szCs w:val="24"/>
        </w:rPr>
        <w:t>es</w:t>
      </w:r>
      <w:r w:rsidRPr="00E5642A">
        <w:rPr>
          <w:sz w:val="24"/>
          <w:szCs w:val="24"/>
        </w:rPr>
        <w:t>) Diagrama de Atividades</w:t>
      </w:r>
    </w:p>
    <w:p w14:paraId="7C427EFB" w14:textId="706CCA0F" w:rsidR="004A7032" w:rsidRDefault="004A7032" w:rsidP="004A7032">
      <w:pPr>
        <w:rPr>
          <w:sz w:val="24"/>
          <w:szCs w:val="24"/>
        </w:rPr>
      </w:pPr>
      <w:r w:rsidRPr="004A7032">
        <w:rPr>
          <w:sz w:val="24"/>
          <w:szCs w:val="24"/>
        </w:rPr>
        <w:t xml:space="preserve">Um número perfeito é um número natural que é igual à soma de todos os seus divisores próprios (excluindo ele próprio). Por exemplo, os divisores de 6 (excluindo o 6) são 1, 2 e 3, e a sua soma resulta exatamente em 6: (1 + 2 + 3 = 6). </w:t>
      </w:r>
    </w:p>
    <w:p w14:paraId="1F3737F8" w14:textId="77777777" w:rsidR="004A7032" w:rsidRPr="004A7032" w:rsidRDefault="004A7032" w:rsidP="004A7032">
      <w:pPr>
        <w:rPr>
          <w:sz w:val="24"/>
          <w:szCs w:val="24"/>
        </w:rPr>
      </w:pPr>
    </w:p>
    <w:p w14:paraId="1E0E5441" w14:textId="77777777" w:rsidR="004A7032" w:rsidRPr="004A7032" w:rsidRDefault="004A7032" w:rsidP="004A7032">
      <w:pPr>
        <w:rPr>
          <w:sz w:val="24"/>
          <w:szCs w:val="24"/>
        </w:rPr>
      </w:pPr>
      <w:r w:rsidRPr="004A7032">
        <w:rPr>
          <w:sz w:val="24"/>
          <w:szCs w:val="24"/>
        </w:rPr>
        <w:t>Os quatro primeiros números perfeitos, conhecidos desde a Antiguidade, são:</w:t>
      </w:r>
    </w:p>
    <w:p w14:paraId="26C2F8D6" w14:textId="39C48D56" w:rsidR="004A7032" w:rsidRPr="004A7032" w:rsidRDefault="004A7032" w:rsidP="004A7032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A7032">
        <w:rPr>
          <w:sz w:val="24"/>
          <w:szCs w:val="24"/>
        </w:rPr>
        <w:t>6: divisores (1, 2, 3) -&gt; (1 + 2 + 3 = 6)</w:t>
      </w:r>
    </w:p>
    <w:p w14:paraId="20D0FE90" w14:textId="23D71F55" w:rsidR="004A7032" w:rsidRPr="004A7032" w:rsidRDefault="004A7032" w:rsidP="004A7032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A7032">
        <w:rPr>
          <w:sz w:val="24"/>
          <w:szCs w:val="24"/>
        </w:rPr>
        <w:t>28: divisores (1, 2, 4, 7, 14) -&gt; (1 + 2 + 4 + 7 + 14 = 28)</w:t>
      </w:r>
    </w:p>
    <w:p w14:paraId="0CC2A578" w14:textId="30DB843C" w:rsidR="004A7032" w:rsidRPr="004A7032" w:rsidRDefault="004A7032" w:rsidP="004A7032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A7032">
        <w:rPr>
          <w:sz w:val="24"/>
          <w:szCs w:val="24"/>
        </w:rPr>
        <w:t xml:space="preserve">496: divisores (1, 2, 4, 8, 16, 31, 62, 124, 248) </w:t>
      </w:r>
      <w:r>
        <w:rPr>
          <w:sz w:val="24"/>
          <w:szCs w:val="24"/>
        </w:rPr>
        <w:t>-&gt;</w:t>
      </w:r>
      <w:r w:rsidRPr="004A7032">
        <w:rPr>
          <w:sz w:val="24"/>
          <w:szCs w:val="24"/>
        </w:rPr>
        <w:t xml:space="preserve"> soma é 496</w:t>
      </w:r>
    </w:p>
    <w:p w14:paraId="71DE64D3" w14:textId="60260E94" w:rsidR="004A7032" w:rsidRPr="004A7032" w:rsidRDefault="004A7032" w:rsidP="00674AE1">
      <w:pPr>
        <w:rPr>
          <w:sz w:val="24"/>
          <w:szCs w:val="24"/>
        </w:rPr>
      </w:pPr>
      <w:r w:rsidRPr="004A7032">
        <w:rPr>
          <w:noProof/>
          <w:sz w:val="24"/>
          <w:szCs w:val="24"/>
        </w:rPr>
        <w:drawing>
          <wp:inline distT="0" distB="0" distL="0" distR="0" wp14:anchorId="2F0A2519" wp14:editId="1EC19928">
            <wp:extent cx="3539917" cy="2247900"/>
            <wp:effectExtent l="0" t="0" r="0" b="0"/>
            <wp:docPr id="19417098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70980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5441" cy="2257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D223F" w14:textId="77777777" w:rsidR="00EF1E83" w:rsidRDefault="00EF1E8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0AF32D2" w14:textId="5CDD6CA0" w:rsidR="004A7032" w:rsidRPr="004A7032" w:rsidRDefault="004A7032" w:rsidP="004A7032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1.1) </w:t>
      </w:r>
      <w:r w:rsidRPr="00E5642A">
        <w:rPr>
          <w:sz w:val="24"/>
          <w:szCs w:val="24"/>
        </w:rPr>
        <w:t xml:space="preserve">Construa um diagrama de atividades para </w:t>
      </w:r>
      <w:r>
        <w:rPr>
          <w:sz w:val="24"/>
          <w:szCs w:val="24"/>
        </w:rPr>
        <w:t>gerar os divisores de um número.</w:t>
      </w:r>
    </w:p>
    <w:p w14:paraId="34503744" w14:textId="77777777" w:rsidR="004A7032" w:rsidRDefault="004A7032" w:rsidP="00674AE1">
      <w:pPr>
        <w:rPr>
          <w:sz w:val="24"/>
          <w:szCs w:val="24"/>
        </w:rPr>
      </w:pPr>
    </w:p>
    <w:p w14:paraId="066197A3" w14:textId="77777777" w:rsidR="00C45199" w:rsidRDefault="00C0124C">
      <w:pPr>
        <w:rPr>
          <w:sz w:val="24"/>
          <w:szCs w:val="24"/>
        </w:rPr>
      </w:pPr>
      <w:r>
        <w:rPr>
          <w:sz w:val="24"/>
          <w:szCs w:val="24"/>
        </w:rPr>
        <w:t>Resposta:</w:t>
      </w:r>
    </w:p>
    <w:p w14:paraId="326D47C0" w14:textId="77777777" w:rsidR="00C45199" w:rsidRDefault="00C45199">
      <w:pPr>
        <w:rPr>
          <w:sz w:val="24"/>
          <w:szCs w:val="24"/>
        </w:rPr>
      </w:pPr>
    </w:p>
    <w:p w14:paraId="62F78CD7" w14:textId="7CEF8C44" w:rsidR="00C45199" w:rsidRDefault="00245FF8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12B6A8B" wp14:editId="70E2C1A2">
            <wp:extent cx="4191000" cy="5765879"/>
            <wp:effectExtent l="0" t="0" r="0" b="0"/>
            <wp:docPr id="6884804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4156" cy="577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D626F" w14:textId="77777777" w:rsidR="00C45199" w:rsidRDefault="00C45199">
      <w:pPr>
        <w:rPr>
          <w:sz w:val="24"/>
          <w:szCs w:val="24"/>
        </w:rPr>
      </w:pPr>
    </w:p>
    <w:p w14:paraId="0BD683BB" w14:textId="77777777" w:rsidR="00C45199" w:rsidRDefault="00C45199">
      <w:pPr>
        <w:rPr>
          <w:sz w:val="24"/>
          <w:szCs w:val="24"/>
        </w:rPr>
      </w:pPr>
    </w:p>
    <w:p w14:paraId="00941439" w14:textId="77777777" w:rsidR="00C45199" w:rsidRDefault="00C45199">
      <w:pPr>
        <w:rPr>
          <w:sz w:val="24"/>
          <w:szCs w:val="24"/>
        </w:rPr>
      </w:pPr>
    </w:p>
    <w:p w14:paraId="4BD87598" w14:textId="77777777" w:rsidR="00C45199" w:rsidRDefault="00C45199" w:rsidP="00C45199">
      <w:pPr>
        <w:rPr>
          <w:color w:val="200FFD"/>
        </w:rPr>
      </w:pPr>
      <w:r w:rsidRPr="003018BC">
        <w:rPr>
          <w:color w:val="200FFD"/>
        </w:rPr>
        <w:t>Critérios de correção:</w:t>
      </w:r>
    </w:p>
    <w:p w14:paraId="4A242C79" w14:textId="120F7C1A" w:rsidR="00C45199" w:rsidRPr="003018BC" w:rsidRDefault="00C45199" w:rsidP="00C45199">
      <w:pPr>
        <w:rPr>
          <w:color w:val="200FFD"/>
        </w:rPr>
      </w:pPr>
      <w:r>
        <w:rPr>
          <w:color w:val="200FFD"/>
        </w:rPr>
        <w:t xml:space="preserve">- </w:t>
      </w:r>
      <w:r w:rsidR="00815C9A">
        <w:rPr>
          <w:color w:val="200FFD"/>
        </w:rPr>
        <w:t>2 condições</w:t>
      </w:r>
      <w:r w:rsidRPr="003018BC">
        <w:rPr>
          <w:color w:val="200FFD"/>
        </w:rPr>
        <w:t xml:space="preserve">: </w:t>
      </w:r>
      <w:r w:rsidR="00815C9A">
        <w:rPr>
          <w:color w:val="200FFD"/>
        </w:rPr>
        <w:t xml:space="preserve">5 </w:t>
      </w:r>
      <w:r w:rsidRPr="003018BC">
        <w:rPr>
          <w:color w:val="200FFD"/>
        </w:rPr>
        <w:t>décimas;</w:t>
      </w:r>
    </w:p>
    <w:p w14:paraId="68CB049B" w14:textId="0E6E2FFD" w:rsidR="00C45199" w:rsidRDefault="00C45199" w:rsidP="00C45199">
      <w:pPr>
        <w:rPr>
          <w:color w:val="200FFD"/>
        </w:rPr>
      </w:pPr>
      <w:r w:rsidRPr="003018BC">
        <w:rPr>
          <w:color w:val="200FFD"/>
        </w:rPr>
        <w:t xml:space="preserve">- </w:t>
      </w:r>
      <w:r w:rsidR="00815C9A">
        <w:rPr>
          <w:color w:val="200FFD"/>
        </w:rPr>
        <w:t>lista[] e outras operações</w:t>
      </w:r>
      <w:r>
        <w:rPr>
          <w:color w:val="200FFD"/>
        </w:rPr>
        <w:t xml:space="preserve">: </w:t>
      </w:r>
      <w:r w:rsidR="00815C9A">
        <w:rPr>
          <w:color w:val="200FFD"/>
        </w:rPr>
        <w:t xml:space="preserve">5 </w:t>
      </w:r>
      <w:r>
        <w:rPr>
          <w:color w:val="200FFD"/>
        </w:rPr>
        <w:t>décimas</w:t>
      </w:r>
    </w:p>
    <w:p w14:paraId="4F7CA8AA" w14:textId="04BE5BD2" w:rsidR="00C45199" w:rsidRDefault="00C45199" w:rsidP="00C45199">
      <w:pPr>
        <w:adjustRightInd w:val="0"/>
        <w:snapToGrid w:val="0"/>
        <w:rPr>
          <w:color w:val="3333FF"/>
        </w:rPr>
      </w:pPr>
      <w:r w:rsidRPr="0017428B">
        <w:rPr>
          <w:color w:val="3333FF"/>
        </w:rPr>
        <w:t xml:space="preserve">- </w:t>
      </w:r>
      <w:r>
        <w:rPr>
          <w:color w:val="3333FF"/>
        </w:rPr>
        <w:t xml:space="preserve"> </w:t>
      </w:r>
      <w:r w:rsidR="00815C9A">
        <w:rPr>
          <w:color w:val="3333FF"/>
        </w:rPr>
        <w:t>Legibilidade</w:t>
      </w:r>
      <w:r>
        <w:rPr>
          <w:color w:val="3333FF"/>
        </w:rPr>
        <w:t xml:space="preserve">, </w:t>
      </w:r>
      <w:r w:rsidRPr="0017428B">
        <w:rPr>
          <w:color w:val="3333FF"/>
        </w:rPr>
        <w:t>penalização para a dificuldade de leitura (linhas cruzadas, letras c</w:t>
      </w:r>
      <w:r>
        <w:rPr>
          <w:color w:val="3333FF"/>
        </w:rPr>
        <w:t>om fontes desadequadas): -20% a -100%</w:t>
      </w:r>
    </w:p>
    <w:p w14:paraId="7C5F7359" w14:textId="77777777" w:rsidR="00C45199" w:rsidRPr="0017428B" w:rsidRDefault="00C45199" w:rsidP="00C45199">
      <w:pPr>
        <w:adjustRightInd w:val="0"/>
        <w:snapToGrid w:val="0"/>
        <w:rPr>
          <w:color w:val="3333FF"/>
        </w:rPr>
      </w:pPr>
      <w:r>
        <w:rPr>
          <w:color w:val="3333FF"/>
        </w:rPr>
        <w:t>- erros, omissões e símbolos desadequados: -20% a -100%</w:t>
      </w:r>
    </w:p>
    <w:p w14:paraId="797ED66B" w14:textId="77777777" w:rsidR="00815C9A" w:rsidRDefault="00815C9A" w:rsidP="00674AE1">
      <w:pPr>
        <w:rPr>
          <w:sz w:val="24"/>
          <w:szCs w:val="24"/>
        </w:rPr>
      </w:pPr>
    </w:p>
    <w:p w14:paraId="73A336F5" w14:textId="77777777" w:rsidR="00815C9A" w:rsidRDefault="00815C9A" w:rsidP="00674AE1">
      <w:pPr>
        <w:rPr>
          <w:sz w:val="24"/>
          <w:szCs w:val="24"/>
        </w:rPr>
      </w:pPr>
    </w:p>
    <w:p w14:paraId="711546CA" w14:textId="77777777" w:rsidR="00815C9A" w:rsidRDefault="00815C9A" w:rsidP="00674AE1">
      <w:pPr>
        <w:rPr>
          <w:sz w:val="24"/>
          <w:szCs w:val="24"/>
        </w:rPr>
      </w:pPr>
    </w:p>
    <w:p w14:paraId="1C398D50" w14:textId="77777777" w:rsidR="00815C9A" w:rsidRDefault="00815C9A" w:rsidP="00674AE1">
      <w:pPr>
        <w:rPr>
          <w:sz w:val="24"/>
          <w:szCs w:val="24"/>
        </w:rPr>
      </w:pPr>
    </w:p>
    <w:p w14:paraId="08880D2C" w14:textId="77777777" w:rsidR="00815C9A" w:rsidRDefault="00815C9A" w:rsidP="00674AE1">
      <w:pPr>
        <w:rPr>
          <w:sz w:val="24"/>
          <w:szCs w:val="24"/>
        </w:rPr>
      </w:pPr>
    </w:p>
    <w:p w14:paraId="4B6F7234" w14:textId="5849A486" w:rsidR="004A7032" w:rsidRDefault="004A7032" w:rsidP="00674AE1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1.2) </w:t>
      </w:r>
      <w:r w:rsidRPr="00E5642A">
        <w:rPr>
          <w:sz w:val="24"/>
          <w:szCs w:val="24"/>
        </w:rPr>
        <w:t xml:space="preserve">Construa um ou mais diagramas de atividades </w:t>
      </w:r>
      <w:r>
        <w:rPr>
          <w:sz w:val="24"/>
          <w:szCs w:val="24"/>
        </w:rPr>
        <w:t>para verificar se um número é perfeito.</w:t>
      </w:r>
    </w:p>
    <w:p w14:paraId="113237DF" w14:textId="77777777" w:rsidR="00815C9A" w:rsidRDefault="00815C9A" w:rsidP="00674AE1">
      <w:pPr>
        <w:rPr>
          <w:sz w:val="24"/>
          <w:szCs w:val="24"/>
        </w:rPr>
      </w:pPr>
    </w:p>
    <w:p w14:paraId="6E9C21BF" w14:textId="13E7BDBA" w:rsidR="00815C9A" w:rsidRPr="004A7032" w:rsidRDefault="00815C9A" w:rsidP="00674AE1">
      <w:pPr>
        <w:rPr>
          <w:sz w:val="24"/>
          <w:szCs w:val="24"/>
        </w:rPr>
      </w:pPr>
      <w:r>
        <w:rPr>
          <w:sz w:val="24"/>
          <w:szCs w:val="24"/>
        </w:rPr>
        <w:t>Resposta:</w:t>
      </w:r>
    </w:p>
    <w:p w14:paraId="7B8E819D" w14:textId="250F62BE" w:rsidR="00245FF8" w:rsidRDefault="00245FF8" w:rsidP="00674AE1">
      <w:pPr>
        <w:adjustRightInd w:val="0"/>
        <w:snapToGrid w:val="0"/>
        <w:jc w:val="both"/>
        <w:rPr>
          <w:sz w:val="24"/>
          <w:szCs w:val="24"/>
        </w:rPr>
      </w:pPr>
      <w:r w:rsidRPr="00620A03">
        <w:rPr>
          <w:noProof/>
        </w:rPr>
        <w:drawing>
          <wp:inline distT="0" distB="0" distL="0" distR="0" wp14:anchorId="5A4BCC7E" wp14:editId="0B43D6FA">
            <wp:extent cx="2893527" cy="4981575"/>
            <wp:effectExtent l="0" t="0" r="0" b="0"/>
            <wp:docPr id="93139886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39886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16493" cy="5021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A32AE" w14:textId="77777777" w:rsidR="00815C9A" w:rsidRDefault="00815C9A" w:rsidP="00815C9A">
      <w:pPr>
        <w:rPr>
          <w:color w:val="200FFD"/>
        </w:rPr>
      </w:pPr>
    </w:p>
    <w:p w14:paraId="47C4D5B6" w14:textId="77777777" w:rsidR="00815C9A" w:rsidRDefault="00815C9A" w:rsidP="00815C9A">
      <w:pPr>
        <w:rPr>
          <w:color w:val="200FFD"/>
        </w:rPr>
      </w:pPr>
    </w:p>
    <w:p w14:paraId="070521F4" w14:textId="3036F795" w:rsidR="00815C9A" w:rsidRDefault="00815C9A" w:rsidP="00815C9A">
      <w:pPr>
        <w:rPr>
          <w:color w:val="200FFD"/>
        </w:rPr>
      </w:pPr>
      <w:r w:rsidRPr="003018BC">
        <w:rPr>
          <w:color w:val="200FFD"/>
        </w:rPr>
        <w:t>Critérios de correção:</w:t>
      </w:r>
    </w:p>
    <w:p w14:paraId="6AF439EC" w14:textId="6686C9E0" w:rsidR="00815C9A" w:rsidRPr="003018BC" w:rsidRDefault="00815C9A" w:rsidP="00815C9A">
      <w:pPr>
        <w:rPr>
          <w:color w:val="200FFD"/>
        </w:rPr>
      </w:pPr>
      <w:r>
        <w:rPr>
          <w:color w:val="200FFD"/>
        </w:rPr>
        <w:t>- chamada da função/diagrama divisores</w:t>
      </w:r>
      <w:r w:rsidRPr="003018BC">
        <w:rPr>
          <w:color w:val="200FFD"/>
        </w:rPr>
        <w:t xml:space="preserve">: </w:t>
      </w:r>
      <w:r>
        <w:rPr>
          <w:color w:val="200FFD"/>
        </w:rPr>
        <w:t xml:space="preserve">5 </w:t>
      </w:r>
      <w:r w:rsidRPr="003018BC">
        <w:rPr>
          <w:color w:val="200FFD"/>
        </w:rPr>
        <w:t>décimas;</w:t>
      </w:r>
    </w:p>
    <w:p w14:paraId="365EF9FD" w14:textId="674F85BB" w:rsidR="00815C9A" w:rsidRDefault="00815C9A" w:rsidP="00815C9A">
      <w:pPr>
        <w:rPr>
          <w:color w:val="200FFD"/>
        </w:rPr>
      </w:pPr>
      <w:r w:rsidRPr="003018BC">
        <w:rPr>
          <w:color w:val="200FFD"/>
        </w:rPr>
        <w:t xml:space="preserve">- </w:t>
      </w:r>
      <w:r>
        <w:rPr>
          <w:color w:val="200FFD"/>
        </w:rPr>
        <w:t>condição e outras operações: 5 décimas</w:t>
      </w:r>
    </w:p>
    <w:p w14:paraId="74A91E12" w14:textId="46999ECE" w:rsidR="00815C9A" w:rsidRDefault="00815C9A" w:rsidP="00815C9A">
      <w:pPr>
        <w:adjustRightInd w:val="0"/>
        <w:snapToGrid w:val="0"/>
        <w:rPr>
          <w:color w:val="3333FF"/>
        </w:rPr>
      </w:pPr>
      <w:r w:rsidRPr="0017428B">
        <w:rPr>
          <w:color w:val="3333FF"/>
        </w:rPr>
        <w:t xml:space="preserve">- </w:t>
      </w:r>
      <w:r>
        <w:rPr>
          <w:color w:val="3333FF"/>
        </w:rPr>
        <w:t xml:space="preserve"> Legibilidade, </w:t>
      </w:r>
      <w:r w:rsidRPr="0017428B">
        <w:rPr>
          <w:color w:val="3333FF"/>
        </w:rPr>
        <w:t>penalização para a dificuldade de leitura (linhas cruzadas, letras c</w:t>
      </w:r>
      <w:r>
        <w:rPr>
          <w:color w:val="3333FF"/>
        </w:rPr>
        <w:t>om fontes desadequadas): -20% a -100%</w:t>
      </w:r>
    </w:p>
    <w:p w14:paraId="16F39D77" w14:textId="77777777" w:rsidR="00815C9A" w:rsidRPr="0017428B" w:rsidRDefault="00815C9A" w:rsidP="00815C9A">
      <w:pPr>
        <w:adjustRightInd w:val="0"/>
        <w:snapToGrid w:val="0"/>
        <w:rPr>
          <w:color w:val="3333FF"/>
        </w:rPr>
      </w:pPr>
      <w:r>
        <w:rPr>
          <w:color w:val="3333FF"/>
        </w:rPr>
        <w:t>- erros, omissões e símbolos desadequados: -20% a -100%</w:t>
      </w:r>
    </w:p>
    <w:p w14:paraId="1AEC9AB3" w14:textId="77777777" w:rsidR="00815C9A" w:rsidRDefault="00815C9A" w:rsidP="00815C9A">
      <w:pPr>
        <w:rPr>
          <w:sz w:val="24"/>
          <w:szCs w:val="24"/>
        </w:rPr>
      </w:pPr>
    </w:p>
    <w:p w14:paraId="689A6AEE" w14:textId="77777777" w:rsidR="00815C9A" w:rsidRPr="00E5642A" w:rsidRDefault="00815C9A" w:rsidP="00674AE1">
      <w:pPr>
        <w:adjustRightInd w:val="0"/>
        <w:snapToGrid w:val="0"/>
        <w:jc w:val="both"/>
        <w:rPr>
          <w:sz w:val="24"/>
          <w:szCs w:val="24"/>
        </w:rPr>
      </w:pPr>
    </w:p>
    <w:p w14:paraId="37E4C28B" w14:textId="77777777" w:rsidR="00C0124C" w:rsidRDefault="00C0124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4D7B349" w14:textId="4E769FFE" w:rsidR="00674AE1" w:rsidRDefault="00674AE1" w:rsidP="00674AE1">
      <w:pPr>
        <w:rPr>
          <w:sz w:val="24"/>
          <w:szCs w:val="24"/>
        </w:rPr>
      </w:pPr>
      <w:r w:rsidRPr="00E5642A">
        <w:rPr>
          <w:sz w:val="24"/>
          <w:szCs w:val="24"/>
        </w:rPr>
        <w:lastRenderedPageBreak/>
        <w:t>2) (</w:t>
      </w:r>
      <w:r w:rsidR="001309F2" w:rsidRPr="00E5642A">
        <w:rPr>
          <w:sz w:val="24"/>
          <w:szCs w:val="24"/>
        </w:rPr>
        <w:t>2</w:t>
      </w:r>
      <w:r w:rsidRPr="00E5642A">
        <w:rPr>
          <w:sz w:val="24"/>
          <w:szCs w:val="24"/>
        </w:rPr>
        <w:t xml:space="preserve"> valor</w:t>
      </w:r>
      <w:r w:rsidR="004A7032">
        <w:rPr>
          <w:sz w:val="24"/>
          <w:szCs w:val="24"/>
        </w:rPr>
        <w:t>es</w:t>
      </w:r>
      <w:r w:rsidRPr="00E5642A">
        <w:rPr>
          <w:sz w:val="24"/>
          <w:szCs w:val="24"/>
        </w:rPr>
        <w:t>) Diagrama de Estados</w:t>
      </w:r>
    </w:p>
    <w:p w14:paraId="317B07FE" w14:textId="2A237AD8" w:rsidR="004A2A7F" w:rsidRPr="004A2A7F" w:rsidRDefault="004A2A7F" w:rsidP="004A2A7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Considere </w:t>
      </w:r>
      <w:r w:rsidRPr="004A2A7F">
        <w:rPr>
          <w:sz w:val="24"/>
          <w:szCs w:val="24"/>
        </w:rPr>
        <w:t>um leitor de multimédia com três botões: parar, reproduzir e pausar. (stop, play, pause)</w:t>
      </w:r>
      <w:r w:rsidR="00C12D7D">
        <w:rPr>
          <w:sz w:val="24"/>
          <w:szCs w:val="24"/>
        </w:rPr>
        <w:t xml:space="preserve">. </w:t>
      </w:r>
      <w:r w:rsidRPr="004A2A7F">
        <w:rPr>
          <w:sz w:val="24"/>
          <w:szCs w:val="24"/>
        </w:rPr>
        <w:t xml:space="preserve">O estado inicial do reprodutor é parado. Em cada estado, apenas os botões correspondentes aos outros estados podem ser </w:t>
      </w:r>
      <w:r>
        <w:rPr>
          <w:sz w:val="24"/>
          <w:szCs w:val="24"/>
        </w:rPr>
        <w:t>p</w:t>
      </w:r>
      <w:r w:rsidRPr="004A2A7F">
        <w:rPr>
          <w:sz w:val="24"/>
          <w:szCs w:val="24"/>
        </w:rPr>
        <w:t>remidos (por exemplo, em reprodução, apenas os botões de parar e pausar podem ser premidos). Premir o botão de pausa quando o leitor está parado não resulta em qualquer alteração no leitor.</w:t>
      </w:r>
    </w:p>
    <w:p w14:paraId="05B4BC45" w14:textId="77777777" w:rsidR="004A2A7F" w:rsidRPr="004A2A7F" w:rsidRDefault="004A2A7F" w:rsidP="004A2A7F">
      <w:pPr>
        <w:jc w:val="both"/>
        <w:rPr>
          <w:sz w:val="24"/>
          <w:szCs w:val="24"/>
        </w:rPr>
      </w:pPr>
    </w:p>
    <w:p w14:paraId="0E47E64C" w14:textId="3A53AAFF" w:rsidR="004A2A7F" w:rsidRDefault="004A2A7F" w:rsidP="004A2A7F">
      <w:pPr>
        <w:jc w:val="both"/>
        <w:rPr>
          <w:sz w:val="24"/>
          <w:szCs w:val="24"/>
        </w:rPr>
      </w:pPr>
      <w:r>
        <w:rPr>
          <w:sz w:val="24"/>
          <w:szCs w:val="24"/>
        </w:rPr>
        <w:t>2.1) Preencha a tabela com todos os estados e transições/eventos possíveis:</w:t>
      </w:r>
    </w:p>
    <w:p w14:paraId="6C7BEEA7" w14:textId="77777777" w:rsidR="004A2A7F" w:rsidRDefault="004A2A7F" w:rsidP="00674AE1">
      <w:pPr>
        <w:rPr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2268"/>
        <w:gridCol w:w="2268"/>
      </w:tblGrid>
      <w:tr w:rsidR="00594DAC" w14:paraId="277A636F" w14:textId="77777777" w:rsidTr="00307693">
        <w:tc>
          <w:tcPr>
            <w:tcW w:w="1985" w:type="dxa"/>
          </w:tcPr>
          <w:p w14:paraId="0D976F5A" w14:textId="77777777" w:rsidR="00594DAC" w:rsidRPr="00C12D7D" w:rsidRDefault="00594DAC" w:rsidP="00307693">
            <w:pPr>
              <w:jc w:val="both"/>
              <w:rPr>
                <w:i/>
                <w:iCs/>
                <w:sz w:val="24"/>
                <w:szCs w:val="24"/>
              </w:rPr>
            </w:pPr>
            <w:r w:rsidRPr="00C12D7D">
              <w:rPr>
                <w:i/>
                <w:iCs/>
                <w:sz w:val="24"/>
                <w:szCs w:val="24"/>
              </w:rPr>
              <w:t>Estado Corrente</w:t>
            </w:r>
          </w:p>
        </w:tc>
        <w:tc>
          <w:tcPr>
            <w:tcW w:w="2268" w:type="dxa"/>
          </w:tcPr>
          <w:p w14:paraId="05979B27" w14:textId="77777777" w:rsidR="00594DAC" w:rsidRPr="00C12D7D" w:rsidRDefault="00594DAC" w:rsidP="00307693">
            <w:pPr>
              <w:jc w:val="both"/>
              <w:rPr>
                <w:i/>
                <w:iCs/>
                <w:sz w:val="24"/>
                <w:szCs w:val="24"/>
              </w:rPr>
            </w:pPr>
            <w:r w:rsidRPr="00C12D7D">
              <w:rPr>
                <w:i/>
                <w:iCs/>
                <w:sz w:val="24"/>
                <w:szCs w:val="24"/>
              </w:rPr>
              <w:t>Evento</w:t>
            </w:r>
          </w:p>
        </w:tc>
        <w:tc>
          <w:tcPr>
            <w:tcW w:w="2268" w:type="dxa"/>
          </w:tcPr>
          <w:p w14:paraId="2427D746" w14:textId="77777777" w:rsidR="00594DAC" w:rsidRPr="00C12D7D" w:rsidRDefault="00594DAC" w:rsidP="00307693">
            <w:pPr>
              <w:jc w:val="both"/>
              <w:rPr>
                <w:i/>
                <w:iCs/>
                <w:sz w:val="24"/>
                <w:szCs w:val="24"/>
              </w:rPr>
            </w:pPr>
            <w:r w:rsidRPr="00C12D7D">
              <w:rPr>
                <w:i/>
                <w:iCs/>
                <w:sz w:val="24"/>
                <w:szCs w:val="24"/>
              </w:rPr>
              <w:t>Próximo Estado</w:t>
            </w:r>
          </w:p>
        </w:tc>
      </w:tr>
      <w:tr w:rsidR="00594DAC" w14:paraId="61FEC8F8" w14:textId="77777777" w:rsidTr="00307693">
        <w:tc>
          <w:tcPr>
            <w:tcW w:w="1985" w:type="dxa"/>
          </w:tcPr>
          <w:p w14:paraId="1D456C59" w14:textId="77777777" w:rsidR="00594DAC" w:rsidRDefault="00594DAC" w:rsidP="003076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parado (Stop)</w:t>
            </w:r>
          </w:p>
        </w:tc>
        <w:tc>
          <w:tcPr>
            <w:tcW w:w="2268" w:type="dxa"/>
          </w:tcPr>
          <w:p w14:paraId="0B5A4FB4" w14:textId="77777777" w:rsidR="00594DAC" w:rsidRDefault="00594DAC" w:rsidP="003076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premir botão Play</w:t>
            </w:r>
          </w:p>
        </w:tc>
        <w:tc>
          <w:tcPr>
            <w:tcW w:w="2268" w:type="dxa"/>
          </w:tcPr>
          <w:p w14:paraId="22B056CD" w14:textId="77777777" w:rsidR="00594DAC" w:rsidRDefault="00594DAC" w:rsidP="003076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Play</w:t>
            </w:r>
          </w:p>
        </w:tc>
      </w:tr>
      <w:tr w:rsidR="00594DAC" w14:paraId="4F9A1DD9" w14:textId="77777777" w:rsidTr="00307693">
        <w:tc>
          <w:tcPr>
            <w:tcW w:w="1985" w:type="dxa"/>
          </w:tcPr>
          <w:p w14:paraId="0670AB6A" w14:textId="77777777" w:rsidR="00594DAC" w:rsidRDefault="00594DAC" w:rsidP="003076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</w:p>
        </w:tc>
        <w:tc>
          <w:tcPr>
            <w:tcW w:w="2268" w:type="dxa"/>
          </w:tcPr>
          <w:p w14:paraId="2B6CA267" w14:textId="77777777" w:rsidR="00594DAC" w:rsidRDefault="00594DAC" w:rsidP="003076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</w:p>
        </w:tc>
        <w:tc>
          <w:tcPr>
            <w:tcW w:w="2268" w:type="dxa"/>
          </w:tcPr>
          <w:p w14:paraId="019F194C" w14:textId="77777777" w:rsidR="00594DAC" w:rsidRDefault="00594DAC" w:rsidP="003076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</w:p>
        </w:tc>
      </w:tr>
    </w:tbl>
    <w:p w14:paraId="55A143C2" w14:textId="77777777" w:rsidR="00594DAC" w:rsidRPr="004A2A7F" w:rsidRDefault="00594DAC" w:rsidP="00674AE1">
      <w:pPr>
        <w:rPr>
          <w:sz w:val="24"/>
          <w:szCs w:val="24"/>
        </w:rPr>
      </w:pPr>
    </w:p>
    <w:p w14:paraId="74913938" w14:textId="77777777" w:rsidR="00245FF8" w:rsidRDefault="00245FF8">
      <w:pPr>
        <w:rPr>
          <w:sz w:val="24"/>
          <w:szCs w:val="24"/>
        </w:rPr>
      </w:pPr>
      <w:r>
        <w:rPr>
          <w:sz w:val="24"/>
          <w:szCs w:val="24"/>
        </w:rPr>
        <w:t>Resposta:</w:t>
      </w:r>
    </w:p>
    <w:p w14:paraId="0272CFCB" w14:textId="77777777" w:rsidR="00815C9A" w:rsidRDefault="00815C9A">
      <w:pPr>
        <w:rPr>
          <w:sz w:val="24"/>
          <w:szCs w:val="24"/>
        </w:rPr>
      </w:pPr>
    </w:p>
    <w:p w14:paraId="053D0358" w14:textId="064CDA5D" w:rsidR="00594DAC" w:rsidRDefault="00594DAC">
      <w:pPr>
        <w:rPr>
          <w:sz w:val="24"/>
          <w:szCs w:val="24"/>
        </w:rPr>
      </w:pPr>
      <w:r w:rsidRPr="00594DAC">
        <w:rPr>
          <w:noProof/>
        </w:rPr>
        <w:drawing>
          <wp:inline distT="0" distB="0" distL="0" distR="0" wp14:anchorId="6CD35E99" wp14:editId="01B3D4AF">
            <wp:extent cx="3705225" cy="1241917"/>
            <wp:effectExtent l="0" t="0" r="0" b="0"/>
            <wp:docPr id="1538517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2549" cy="1244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16E7B" w14:textId="77777777" w:rsidR="00594DAC" w:rsidRDefault="00594DAC">
      <w:pPr>
        <w:rPr>
          <w:sz w:val="24"/>
          <w:szCs w:val="24"/>
        </w:rPr>
      </w:pPr>
    </w:p>
    <w:p w14:paraId="0FF96737" w14:textId="77777777" w:rsidR="00815C9A" w:rsidRDefault="00815C9A" w:rsidP="00815C9A">
      <w:pPr>
        <w:rPr>
          <w:color w:val="200FFD"/>
        </w:rPr>
      </w:pPr>
      <w:r w:rsidRPr="003018BC">
        <w:rPr>
          <w:color w:val="200FFD"/>
        </w:rPr>
        <w:t>Critérios de correção:</w:t>
      </w:r>
    </w:p>
    <w:p w14:paraId="6DF969A4" w14:textId="6F4B9862" w:rsidR="00815C9A" w:rsidRPr="003018BC" w:rsidRDefault="00815C9A" w:rsidP="00815C9A">
      <w:pPr>
        <w:rPr>
          <w:color w:val="200FFD"/>
        </w:rPr>
      </w:pPr>
      <w:r>
        <w:rPr>
          <w:color w:val="200FFD"/>
        </w:rPr>
        <w:t>- 3 estados detalhados na tabela</w:t>
      </w:r>
      <w:r w:rsidRPr="003018BC">
        <w:rPr>
          <w:color w:val="200FFD"/>
        </w:rPr>
        <w:t xml:space="preserve">: </w:t>
      </w:r>
      <w:r>
        <w:rPr>
          <w:color w:val="200FFD"/>
        </w:rPr>
        <w:t xml:space="preserve">5 </w:t>
      </w:r>
      <w:r w:rsidRPr="003018BC">
        <w:rPr>
          <w:color w:val="200FFD"/>
        </w:rPr>
        <w:t>décimas;</w:t>
      </w:r>
    </w:p>
    <w:p w14:paraId="1456AF6B" w14:textId="4A80B7F1" w:rsidR="00815C9A" w:rsidRDefault="00815C9A" w:rsidP="00815C9A">
      <w:pPr>
        <w:rPr>
          <w:color w:val="200FFD"/>
        </w:rPr>
      </w:pPr>
      <w:r>
        <w:rPr>
          <w:color w:val="200FFD"/>
        </w:rPr>
        <w:t>- 5 transições detalhadas na tabela: 5 décimas</w:t>
      </w:r>
    </w:p>
    <w:p w14:paraId="5C9452A4" w14:textId="77777777" w:rsidR="00815C9A" w:rsidRDefault="00815C9A" w:rsidP="00815C9A">
      <w:pPr>
        <w:adjustRightInd w:val="0"/>
        <w:snapToGrid w:val="0"/>
        <w:rPr>
          <w:color w:val="3333FF"/>
        </w:rPr>
      </w:pPr>
      <w:r w:rsidRPr="0017428B">
        <w:rPr>
          <w:color w:val="3333FF"/>
        </w:rPr>
        <w:t xml:space="preserve">- </w:t>
      </w:r>
      <w:r>
        <w:rPr>
          <w:color w:val="3333FF"/>
        </w:rPr>
        <w:t xml:space="preserve"> Legibilidade, </w:t>
      </w:r>
      <w:r w:rsidRPr="0017428B">
        <w:rPr>
          <w:color w:val="3333FF"/>
        </w:rPr>
        <w:t>penalização para a dificuldade de leitura (linhas cruzadas, letras c</w:t>
      </w:r>
      <w:r>
        <w:rPr>
          <w:color w:val="3333FF"/>
        </w:rPr>
        <w:t>om fontes desadequadas): -20% a -100%</w:t>
      </w:r>
    </w:p>
    <w:p w14:paraId="41335550" w14:textId="77777777" w:rsidR="00815C9A" w:rsidRPr="0017428B" w:rsidRDefault="00815C9A" w:rsidP="00815C9A">
      <w:pPr>
        <w:adjustRightInd w:val="0"/>
        <w:snapToGrid w:val="0"/>
        <w:rPr>
          <w:color w:val="3333FF"/>
        </w:rPr>
      </w:pPr>
      <w:r>
        <w:rPr>
          <w:color w:val="3333FF"/>
        </w:rPr>
        <w:t>- erros, omissões e símbolos desadequados: -20% a -100%</w:t>
      </w:r>
    </w:p>
    <w:p w14:paraId="695CC1F1" w14:textId="77777777" w:rsidR="00815C9A" w:rsidRDefault="00815C9A" w:rsidP="00815C9A">
      <w:pPr>
        <w:rPr>
          <w:sz w:val="24"/>
          <w:szCs w:val="24"/>
        </w:rPr>
      </w:pPr>
    </w:p>
    <w:p w14:paraId="63D8C960" w14:textId="77777777" w:rsidR="00EF1E83" w:rsidRPr="00247FE6" w:rsidRDefault="00EF1E83" w:rsidP="00EF1E83">
      <w:pPr>
        <w:tabs>
          <w:tab w:val="left" w:pos="581"/>
        </w:tabs>
        <w:spacing w:before="276"/>
        <w:ind w:left="142"/>
        <w:jc w:val="both"/>
        <w:rPr>
          <w:rFonts w:eastAsiaTheme="minorHAnsi"/>
          <w:sz w:val="24"/>
          <w:szCs w:val="24"/>
          <w:lang w:val="en-US"/>
        </w:rPr>
      </w:pPr>
      <w:r w:rsidRPr="00247FE6">
        <w:rPr>
          <w:sz w:val="24"/>
          <w:szCs w:val="24"/>
        </w:rPr>
        <w:fldChar w:fldCharType="begin"/>
      </w:r>
      <w:r w:rsidRPr="00247FE6">
        <w:rPr>
          <w:sz w:val="24"/>
          <w:szCs w:val="24"/>
        </w:rPr>
        <w:instrText xml:space="preserve"> LINK Excel.Sheet.12 "C:\\Users\\lcavique\\Downloads\\AsumD.xlsx" "Folha1!L3C2:L8C4" \a \f 4 \h  \* MERGEFORMAT </w:instrText>
      </w:r>
      <w:r w:rsidRPr="00247FE6">
        <w:rPr>
          <w:sz w:val="24"/>
          <w:szCs w:val="24"/>
        </w:rPr>
        <w:fldChar w:fldCharType="separate"/>
      </w:r>
    </w:p>
    <w:p w14:paraId="787C2E5F" w14:textId="1638C4A2" w:rsidR="00C0124C" w:rsidRDefault="00EF1E83">
      <w:pPr>
        <w:rPr>
          <w:sz w:val="24"/>
          <w:szCs w:val="24"/>
        </w:rPr>
      </w:pPr>
      <w:r w:rsidRPr="00247FE6">
        <w:rPr>
          <w:sz w:val="24"/>
          <w:szCs w:val="24"/>
        </w:rPr>
        <w:fldChar w:fldCharType="end"/>
      </w:r>
      <w:r w:rsidR="00C0124C">
        <w:rPr>
          <w:sz w:val="24"/>
          <w:szCs w:val="24"/>
        </w:rPr>
        <w:br w:type="page"/>
      </w:r>
    </w:p>
    <w:p w14:paraId="6205AAB2" w14:textId="5E081E38" w:rsidR="00674AE1" w:rsidRPr="00E5642A" w:rsidRDefault="004A2A7F" w:rsidP="00674AE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2.2) </w:t>
      </w:r>
      <w:r w:rsidR="00674AE1" w:rsidRPr="00E5642A">
        <w:rPr>
          <w:sz w:val="24"/>
          <w:szCs w:val="24"/>
        </w:rPr>
        <w:t>De seguida desenhe um Diagrama de Estados para o seguinte sistema.</w:t>
      </w:r>
    </w:p>
    <w:p w14:paraId="0E724AD4" w14:textId="77777777" w:rsidR="00674AE1" w:rsidRPr="00E5642A" w:rsidRDefault="00674AE1" w:rsidP="00674AE1">
      <w:pPr>
        <w:jc w:val="both"/>
        <w:rPr>
          <w:sz w:val="24"/>
          <w:szCs w:val="24"/>
        </w:rPr>
      </w:pPr>
    </w:p>
    <w:p w14:paraId="34E56EE0" w14:textId="77777777" w:rsidR="00EF1E83" w:rsidRDefault="00EF1E83">
      <w:pPr>
        <w:rPr>
          <w:sz w:val="24"/>
          <w:szCs w:val="24"/>
        </w:rPr>
      </w:pPr>
    </w:p>
    <w:p w14:paraId="5AC01191" w14:textId="0B8B955E" w:rsidR="00EF1E83" w:rsidRDefault="00EF1E83">
      <w:pPr>
        <w:rPr>
          <w:sz w:val="24"/>
          <w:szCs w:val="24"/>
        </w:rPr>
      </w:pPr>
      <w:r>
        <w:rPr>
          <w:sz w:val="24"/>
          <w:szCs w:val="24"/>
        </w:rPr>
        <w:t>Resposta:</w:t>
      </w:r>
    </w:p>
    <w:p w14:paraId="36462E30" w14:textId="77777777" w:rsidR="00EF1E83" w:rsidRDefault="00EF1E83">
      <w:pPr>
        <w:rPr>
          <w:sz w:val="24"/>
          <w:szCs w:val="24"/>
        </w:rPr>
      </w:pPr>
    </w:p>
    <w:p w14:paraId="261AE01E" w14:textId="77777777" w:rsidR="00EF1E83" w:rsidRDefault="00EF1E83">
      <w:pPr>
        <w:rPr>
          <w:sz w:val="24"/>
          <w:szCs w:val="24"/>
        </w:rPr>
      </w:pPr>
    </w:p>
    <w:p w14:paraId="6578E269" w14:textId="77777777" w:rsidR="00EF1E83" w:rsidRDefault="00EF1E83">
      <w:pPr>
        <w:rPr>
          <w:sz w:val="24"/>
          <w:szCs w:val="24"/>
        </w:rPr>
      </w:pPr>
    </w:p>
    <w:p w14:paraId="5FAA472D" w14:textId="77777777" w:rsidR="00815C9A" w:rsidRDefault="00EF1E83">
      <w:pPr>
        <w:rPr>
          <w:sz w:val="24"/>
          <w:szCs w:val="24"/>
        </w:rPr>
      </w:pPr>
      <w:r w:rsidRPr="002E78D6">
        <w:rPr>
          <w:noProof/>
          <w:sz w:val="24"/>
        </w:rPr>
        <w:drawing>
          <wp:inline distT="0" distB="0" distL="0" distR="0" wp14:anchorId="556A31F8" wp14:editId="5088DBA6">
            <wp:extent cx="5107294" cy="1847850"/>
            <wp:effectExtent l="0" t="0" r="0" b="0"/>
            <wp:docPr id="150080685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80685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16658" cy="1851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649F2" w14:textId="77777777" w:rsidR="00815C9A" w:rsidRDefault="00815C9A">
      <w:pPr>
        <w:rPr>
          <w:sz w:val="24"/>
          <w:szCs w:val="24"/>
        </w:rPr>
      </w:pPr>
    </w:p>
    <w:p w14:paraId="4E8F91E5" w14:textId="77777777" w:rsidR="00815C9A" w:rsidRDefault="00815C9A" w:rsidP="00815C9A">
      <w:pPr>
        <w:rPr>
          <w:color w:val="200FFD"/>
        </w:rPr>
      </w:pPr>
      <w:r w:rsidRPr="003018BC">
        <w:rPr>
          <w:color w:val="200FFD"/>
        </w:rPr>
        <w:t>Critérios de correção:</w:t>
      </w:r>
    </w:p>
    <w:p w14:paraId="74DCD4E1" w14:textId="05EC26EA" w:rsidR="00815C9A" w:rsidRPr="003018BC" w:rsidRDefault="00815C9A" w:rsidP="00815C9A">
      <w:pPr>
        <w:rPr>
          <w:color w:val="200FFD"/>
        </w:rPr>
      </w:pPr>
      <w:r>
        <w:rPr>
          <w:color w:val="200FFD"/>
        </w:rPr>
        <w:t>- 3 estados detalhados no diagrama</w:t>
      </w:r>
      <w:r w:rsidRPr="003018BC">
        <w:rPr>
          <w:color w:val="200FFD"/>
        </w:rPr>
        <w:t xml:space="preserve">: </w:t>
      </w:r>
      <w:r>
        <w:rPr>
          <w:color w:val="200FFD"/>
        </w:rPr>
        <w:t xml:space="preserve">5 </w:t>
      </w:r>
      <w:r w:rsidRPr="003018BC">
        <w:rPr>
          <w:color w:val="200FFD"/>
        </w:rPr>
        <w:t>décimas;</w:t>
      </w:r>
    </w:p>
    <w:p w14:paraId="56DFC202" w14:textId="50BE3DF8" w:rsidR="00815C9A" w:rsidRDefault="00815C9A" w:rsidP="00815C9A">
      <w:pPr>
        <w:rPr>
          <w:color w:val="200FFD"/>
        </w:rPr>
      </w:pPr>
      <w:r>
        <w:rPr>
          <w:color w:val="200FFD"/>
        </w:rPr>
        <w:t>- 5 transições detalhadas no diagrama: 5 décimas</w:t>
      </w:r>
    </w:p>
    <w:p w14:paraId="6122B3BF" w14:textId="77777777" w:rsidR="00815C9A" w:rsidRDefault="00815C9A" w:rsidP="00815C9A">
      <w:pPr>
        <w:adjustRightInd w:val="0"/>
        <w:snapToGrid w:val="0"/>
        <w:rPr>
          <w:color w:val="3333FF"/>
        </w:rPr>
      </w:pPr>
      <w:r w:rsidRPr="0017428B">
        <w:rPr>
          <w:color w:val="3333FF"/>
        </w:rPr>
        <w:t xml:space="preserve">- </w:t>
      </w:r>
      <w:r>
        <w:rPr>
          <w:color w:val="3333FF"/>
        </w:rPr>
        <w:t xml:space="preserve"> Legibilidade, </w:t>
      </w:r>
      <w:r w:rsidRPr="0017428B">
        <w:rPr>
          <w:color w:val="3333FF"/>
        </w:rPr>
        <w:t>penalização para a dificuldade de leitura (linhas cruzadas, letras c</w:t>
      </w:r>
      <w:r>
        <w:rPr>
          <w:color w:val="3333FF"/>
        </w:rPr>
        <w:t>om fontes desadequadas): -20% a -100%</w:t>
      </w:r>
    </w:p>
    <w:p w14:paraId="0B568B3E" w14:textId="77777777" w:rsidR="00815C9A" w:rsidRPr="0017428B" w:rsidRDefault="00815C9A" w:rsidP="00815C9A">
      <w:pPr>
        <w:adjustRightInd w:val="0"/>
        <w:snapToGrid w:val="0"/>
        <w:rPr>
          <w:color w:val="3333FF"/>
        </w:rPr>
      </w:pPr>
      <w:r>
        <w:rPr>
          <w:color w:val="3333FF"/>
        </w:rPr>
        <w:t>- erros, omissões e símbolos desadequados: -20% a -100%</w:t>
      </w:r>
    </w:p>
    <w:p w14:paraId="157CEA0F" w14:textId="7FD1D6C3" w:rsidR="00815C9A" w:rsidRDefault="00815C9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028E5A9" w14:textId="77777777" w:rsidR="00C0124C" w:rsidRDefault="00C0124C">
      <w:pPr>
        <w:rPr>
          <w:sz w:val="24"/>
          <w:szCs w:val="24"/>
        </w:rPr>
      </w:pPr>
    </w:p>
    <w:p w14:paraId="3EFE54E9" w14:textId="4F0BDF28" w:rsidR="001309F2" w:rsidRPr="00E5642A" w:rsidRDefault="001309F2" w:rsidP="001309F2">
      <w:pPr>
        <w:rPr>
          <w:sz w:val="24"/>
          <w:szCs w:val="24"/>
        </w:rPr>
      </w:pPr>
      <w:r w:rsidRPr="00E5642A">
        <w:rPr>
          <w:sz w:val="24"/>
          <w:szCs w:val="24"/>
        </w:rPr>
        <w:t>3) (1 valor) Diagrama de Arquitetura</w:t>
      </w:r>
    </w:p>
    <w:p w14:paraId="28C01342" w14:textId="10796300" w:rsidR="001309F2" w:rsidRPr="00E5642A" w:rsidRDefault="001309F2" w:rsidP="001309F2">
      <w:pPr>
        <w:jc w:val="both"/>
        <w:rPr>
          <w:sz w:val="24"/>
          <w:szCs w:val="24"/>
        </w:rPr>
      </w:pPr>
      <w:r w:rsidRPr="00E5642A">
        <w:rPr>
          <w:sz w:val="24"/>
          <w:szCs w:val="24"/>
        </w:rPr>
        <w:t>Construa um Diagrama de Instalação de uma web-</w:t>
      </w:r>
      <w:proofErr w:type="spellStart"/>
      <w:r w:rsidRPr="00E5642A">
        <w:rPr>
          <w:sz w:val="24"/>
          <w:szCs w:val="24"/>
        </w:rPr>
        <w:t>page</w:t>
      </w:r>
      <w:proofErr w:type="spellEnd"/>
      <w:r w:rsidRPr="00E5642A">
        <w:rPr>
          <w:sz w:val="24"/>
          <w:szCs w:val="24"/>
        </w:rPr>
        <w:t xml:space="preserve"> baseada num sistema distribuído. </w:t>
      </w:r>
    </w:p>
    <w:p w14:paraId="6BAF8EC9" w14:textId="158EC2D0" w:rsidR="001309F2" w:rsidRPr="00E5642A" w:rsidRDefault="001309F2" w:rsidP="001309F2">
      <w:pPr>
        <w:pStyle w:val="ListParagraph"/>
        <w:widowControl/>
        <w:autoSpaceDE/>
        <w:autoSpaceDN/>
        <w:ind w:left="0"/>
        <w:contextualSpacing/>
        <w:jc w:val="both"/>
        <w:rPr>
          <w:sz w:val="24"/>
          <w:szCs w:val="24"/>
        </w:rPr>
      </w:pPr>
      <w:r w:rsidRPr="00E5642A">
        <w:rPr>
          <w:sz w:val="24"/>
          <w:szCs w:val="24"/>
        </w:rPr>
        <w:t xml:space="preserve">- O servidor corre na máquina ‘ad_astra.uab.pt’ e considere duas componentes: uma aplicação em C# e uma base de dados em </w:t>
      </w:r>
      <w:proofErr w:type="spellStart"/>
      <w:r w:rsidRPr="00E5642A">
        <w:rPr>
          <w:sz w:val="24"/>
          <w:szCs w:val="24"/>
        </w:rPr>
        <w:t>ElasticSearch</w:t>
      </w:r>
      <w:proofErr w:type="spellEnd"/>
      <w:r w:rsidRPr="00E5642A">
        <w:rPr>
          <w:sz w:val="24"/>
          <w:szCs w:val="24"/>
        </w:rPr>
        <w:t xml:space="preserve">. </w:t>
      </w:r>
    </w:p>
    <w:p w14:paraId="49059D9F" w14:textId="604281EE" w:rsidR="001309F2" w:rsidRPr="00E5642A" w:rsidRDefault="001309F2" w:rsidP="001309F2">
      <w:pPr>
        <w:pStyle w:val="ListParagraph"/>
        <w:widowControl/>
        <w:autoSpaceDE/>
        <w:autoSpaceDN/>
        <w:ind w:left="0"/>
        <w:contextualSpacing/>
        <w:jc w:val="both"/>
        <w:rPr>
          <w:sz w:val="24"/>
          <w:szCs w:val="24"/>
        </w:rPr>
      </w:pPr>
      <w:r w:rsidRPr="00E5642A">
        <w:rPr>
          <w:sz w:val="24"/>
          <w:szCs w:val="24"/>
        </w:rPr>
        <w:t xml:space="preserve">- O cliente do tipo A corre numa máquina em Windows em qualquer máquina do domínio ‘uab.pt’. </w:t>
      </w:r>
    </w:p>
    <w:p w14:paraId="085D782B" w14:textId="2667B0E7" w:rsidR="00674AE1" w:rsidRDefault="001309F2" w:rsidP="004A7032">
      <w:pPr>
        <w:pStyle w:val="ListParagraph"/>
        <w:widowControl/>
        <w:autoSpaceDE/>
        <w:autoSpaceDN/>
        <w:ind w:left="0"/>
        <w:contextualSpacing/>
        <w:jc w:val="both"/>
        <w:rPr>
          <w:sz w:val="24"/>
          <w:szCs w:val="24"/>
        </w:rPr>
      </w:pPr>
      <w:r w:rsidRPr="00E5642A">
        <w:rPr>
          <w:sz w:val="24"/>
          <w:szCs w:val="24"/>
        </w:rPr>
        <w:t xml:space="preserve">- O cliente do tipo B acede ao servidor através do protocolo HTTP.  </w:t>
      </w:r>
    </w:p>
    <w:p w14:paraId="2ECC0820" w14:textId="77777777" w:rsidR="00EF1E83" w:rsidRDefault="00EF1E83" w:rsidP="004A7032">
      <w:pPr>
        <w:pStyle w:val="ListParagraph"/>
        <w:widowControl/>
        <w:autoSpaceDE/>
        <w:autoSpaceDN/>
        <w:ind w:left="0"/>
        <w:contextualSpacing/>
        <w:jc w:val="both"/>
        <w:rPr>
          <w:sz w:val="24"/>
          <w:szCs w:val="24"/>
        </w:rPr>
      </w:pPr>
    </w:p>
    <w:p w14:paraId="64400102" w14:textId="4EF3B2E8" w:rsidR="00EF1E83" w:rsidRDefault="00EF1E83" w:rsidP="004A7032">
      <w:pPr>
        <w:pStyle w:val="ListParagraph"/>
        <w:widowControl/>
        <w:autoSpaceDE/>
        <w:autoSpaceDN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Resposta:</w:t>
      </w:r>
    </w:p>
    <w:p w14:paraId="41FC97B0" w14:textId="77777777" w:rsidR="0047244C" w:rsidRDefault="0047244C" w:rsidP="004A7032">
      <w:pPr>
        <w:pStyle w:val="ListParagraph"/>
        <w:widowControl/>
        <w:autoSpaceDE/>
        <w:autoSpaceDN/>
        <w:ind w:left="0"/>
        <w:contextualSpacing/>
        <w:jc w:val="both"/>
        <w:rPr>
          <w:sz w:val="24"/>
          <w:szCs w:val="24"/>
        </w:rPr>
      </w:pPr>
    </w:p>
    <w:p w14:paraId="3E1B4E90" w14:textId="069D0597" w:rsidR="0047244C" w:rsidRDefault="0047244C" w:rsidP="004A7032">
      <w:pPr>
        <w:pStyle w:val="ListParagraph"/>
        <w:widowControl/>
        <w:autoSpaceDE/>
        <w:autoSpaceDN/>
        <w:ind w:left="0"/>
        <w:contextualSpacing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E1A35EE" wp14:editId="58F6941D">
            <wp:extent cx="5402580" cy="4053840"/>
            <wp:effectExtent l="0" t="0" r="0" b="0"/>
            <wp:docPr id="7837614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405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9C305" w14:textId="50EC184B" w:rsidR="00EF1E83" w:rsidRDefault="00EF1E83" w:rsidP="004A7032">
      <w:pPr>
        <w:pStyle w:val="ListParagraph"/>
        <w:widowControl/>
        <w:autoSpaceDE/>
        <w:autoSpaceDN/>
        <w:ind w:left="0"/>
        <w:contextualSpacing/>
        <w:jc w:val="both"/>
      </w:pPr>
    </w:p>
    <w:p w14:paraId="3F1E1733" w14:textId="77777777" w:rsidR="00815C9A" w:rsidRDefault="00815C9A" w:rsidP="00815C9A">
      <w:pPr>
        <w:rPr>
          <w:color w:val="200FFD"/>
        </w:rPr>
      </w:pPr>
      <w:r w:rsidRPr="003018BC">
        <w:rPr>
          <w:color w:val="200FFD"/>
        </w:rPr>
        <w:t>Critérios de correção:</w:t>
      </w:r>
    </w:p>
    <w:p w14:paraId="006CC657" w14:textId="512D2BC1" w:rsidR="00815C9A" w:rsidRPr="003018BC" w:rsidRDefault="00815C9A" w:rsidP="00815C9A">
      <w:pPr>
        <w:rPr>
          <w:color w:val="200FFD"/>
        </w:rPr>
      </w:pPr>
      <w:r>
        <w:rPr>
          <w:color w:val="200FFD"/>
        </w:rPr>
        <w:t>- servidor e dois clientes</w:t>
      </w:r>
      <w:r w:rsidRPr="003018BC">
        <w:rPr>
          <w:color w:val="200FFD"/>
        </w:rPr>
        <w:t xml:space="preserve">: </w:t>
      </w:r>
      <w:r>
        <w:rPr>
          <w:color w:val="200FFD"/>
        </w:rPr>
        <w:t xml:space="preserve">5 </w:t>
      </w:r>
      <w:r w:rsidRPr="003018BC">
        <w:rPr>
          <w:color w:val="200FFD"/>
        </w:rPr>
        <w:t>décimas;</w:t>
      </w:r>
    </w:p>
    <w:p w14:paraId="68019DAB" w14:textId="3C7F8656" w:rsidR="00815C9A" w:rsidRDefault="00815C9A" w:rsidP="00815C9A">
      <w:pPr>
        <w:rPr>
          <w:color w:val="200FFD"/>
        </w:rPr>
      </w:pPr>
      <w:r>
        <w:rPr>
          <w:color w:val="200FFD"/>
        </w:rPr>
        <w:t>- comunicações e demais simbologia: 5 décimas</w:t>
      </w:r>
    </w:p>
    <w:p w14:paraId="210A8D74" w14:textId="77777777" w:rsidR="00815C9A" w:rsidRDefault="00815C9A" w:rsidP="00815C9A">
      <w:pPr>
        <w:adjustRightInd w:val="0"/>
        <w:snapToGrid w:val="0"/>
        <w:rPr>
          <w:color w:val="3333FF"/>
        </w:rPr>
      </w:pPr>
      <w:r w:rsidRPr="0017428B">
        <w:rPr>
          <w:color w:val="3333FF"/>
        </w:rPr>
        <w:t xml:space="preserve">- </w:t>
      </w:r>
      <w:r>
        <w:rPr>
          <w:color w:val="3333FF"/>
        </w:rPr>
        <w:t xml:space="preserve"> Legibilidade, </w:t>
      </w:r>
      <w:r w:rsidRPr="0017428B">
        <w:rPr>
          <w:color w:val="3333FF"/>
        </w:rPr>
        <w:t>penalização para a dificuldade de leitura (linhas cruzadas, letras c</w:t>
      </w:r>
      <w:r>
        <w:rPr>
          <w:color w:val="3333FF"/>
        </w:rPr>
        <w:t>om fontes desadequadas): -20% a -100%</w:t>
      </w:r>
    </w:p>
    <w:p w14:paraId="3D92ADB0" w14:textId="7B201C05" w:rsidR="00815C9A" w:rsidRDefault="00815C9A" w:rsidP="00E946EA">
      <w:pPr>
        <w:adjustRightInd w:val="0"/>
        <w:snapToGrid w:val="0"/>
        <w:rPr>
          <w:color w:val="3333FF"/>
        </w:rPr>
      </w:pPr>
      <w:r>
        <w:rPr>
          <w:color w:val="3333FF"/>
        </w:rPr>
        <w:t>- erros, omissões e símbolos desadequados: -20% a -100%</w:t>
      </w:r>
    </w:p>
    <w:p w14:paraId="27D9BC85" w14:textId="77777777" w:rsidR="00B31D32" w:rsidRDefault="00B31D32" w:rsidP="00E946EA">
      <w:pPr>
        <w:adjustRightInd w:val="0"/>
        <w:snapToGrid w:val="0"/>
        <w:rPr>
          <w:color w:val="3333FF"/>
        </w:rPr>
      </w:pPr>
    </w:p>
    <w:p w14:paraId="1D27C559" w14:textId="77777777" w:rsidR="00B31D32" w:rsidRDefault="00B31D32" w:rsidP="00E946EA">
      <w:pPr>
        <w:adjustRightInd w:val="0"/>
        <w:snapToGrid w:val="0"/>
        <w:rPr>
          <w:color w:val="3333FF"/>
        </w:rPr>
      </w:pPr>
    </w:p>
    <w:p w14:paraId="1147D355" w14:textId="77777777" w:rsidR="00B31D32" w:rsidRDefault="00B31D32" w:rsidP="00E946EA">
      <w:pPr>
        <w:adjustRightInd w:val="0"/>
        <w:snapToGrid w:val="0"/>
        <w:rPr>
          <w:color w:val="3333FF"/>
        </w:rPr>
      </w:pPr>
    </w:p>
    <w:p w14:paraId="421AAD97" w14:textId="77777777" w:rsidR="00B31D32" w:rsidRDefault="00B31D32" w:rsidP="00E946EA">
      <w:pPr>
        <w:adjustRightInd w:val="0"/>
        <w:snapToGrid w:val="0"/>
        <w:rPr>
          <w:color w:val="3333FF"/>
        </w:rPr>
      </w:pPr>
    </w:p>
    <w:p w14:paraId="64AF7DE8" w14:textId="0C6CD60F" w:rsidR="00B31D32" w:rsidRDefault="00B31D32" w:rsidP="00E946EA">
      <w:pPr>
        <w:adjustRightInd w:val="0"/>
        <w:snapToGrid w:val="0"/>
        <w:rPr>
          <w:color w:val="3333FF"/>
        </w:rPr>
      </w:pPr>
    </w:p>
    <w:p w14:paraId="5C4AB14C" w14:textId="77777777" w:rsidR="00B42DFE" w:rsidRDefault="00B42DFE" w:rsidP="00E946EA">
      <w:pPr>
        <w:adjustRightInd w:val="0"/>
        <w:snapToGrid w:val="0"/>
        <w:rPr>
          <w:color w:val="3333FF"/>
        </w:rPr>
      </w:pPr>
    </w:p>
    <w:p w14:paraId="39292E79" w14:textId="465CA4A3" w:rsidR="00B42DFE" w:rsidRDefault="00B42DFE" w:rsidP="00E946EA">
      <w:pPr>
        <w:adjustRightInd w:val="0"/>
        <w:snapToGrid w:val="0"/>
        <w:rPr>
          <w:color w:val="3333FF"/>
        </w:rPr>
      </w:pPr>
    </w:p>
    <w:p w14:paraId="6F2E678C" w14:textId="77777777" w:rsidR="00B31D32" w:rsidRDefault="00B31D32" w:rsidP="00E946EA">
      <w:pPr>
        <w:adjustRightInd w:val="0"/>
        <w:snapToGrid w:val="0"/>
      </w:pPr>
    </w:p>
    <w:sectPr w:rsidR="00B31D32" w:rsidSect="00BA0ECD">
      <w:pgSz w:w="11910" w:h="16840" w:code="9"/>
      <w:pgMar w:top="1417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37CC8" w14:textId="77777777" w:rsidR="00D64702" w:rsidRDefault="00D64702" w:rsidP="00BA0ECD">
      <w:r>
        <w:separator/>
      </w:r>
    </w:p>
  </w:endnote>
  <w:endnote w:type="continuationSeparator" w:id="0">
    <w:p w14:paraId="763BE243" w14:textId="77777777" w:rsidR="00D64702" w:rsidRDefault="00D64702" w:rsidP="00BA0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3224033"/>
      <w:docPartObj>
        <w:docPartGallery w:val="Page Numbers (Bottom of Page)"/>
        <w:docPartUnique/>
      </w:docPartObj>
    </w:sdtPr>
    <w:sdtContent>
      <w:p w14:paraId="63111DB1" w14:textId="605EA5E4" w:rsidR="00BA0ECD" w:rsidRDefault="00BA0EC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F7D912" w14:textId="77777777" w:rsidR="00BA0ECD" w:rsidRDefault="00BA0E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F8A58" w14:textId="77777777" w:rsidR="00D64702" w:rsidRDefault="00D64702" w:rsidP="00BA0ECD">
      <w:r>
        <w:separator/>
      </w:r>
    </w:p>
  </w:footnote>
  <w:footnote w:type="continuationSeparator" w:id="0">
    <w:p w14:paraId="471C6B78" w14:textId="77777777" w:rsidR="00D64702" w:rsidRDefault="00D64702" w:rsidP="00BA0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46913"/>
    <w:multiLevelType w:val="hybridMultilevel"/>
    <w:tmpl w:val="9132D83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A52B0"/>
    <w:multiLevelType w:val="hybridMultilevel"/>
    <w:tmpl w:val="EE3279AC"/>
    <w:lvl w:ilvl="0" w:tplc="5BBA6E3E">
      <w:start w:val="1"/>
      <w:numFmt w:val="decimal"/>
      <w:lvlText w:val="%1)"/>
      <w:lvlJc w:val="left"/>
      <w:pPr>
        <w:ind w:left="151" w:hanging="26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B6B601A6">
      <w:numFmt w:val="bullet"/>
      <w:lvlText w:val="•"/>
      <w:lvlJc w:val="left"/>
      <w:pPr>
        <w:ind w:left="1002" w:hanging="264"/>
      </w:pPr>
      <w:rPr>
        <w:rFonts w:hint="default"/>
      </w:rPr>
    </w:lvl>
    <w:lvl w:ilvl="2" w:tplc="BC0473F6">
      <w:numFmt w:val="bullet"/>
      <w:lvlText w:val="•"/>
      <w:lvlJc w:val="left"/>
      <w:pPr>
        <w:ind w:left="1845" w:hanging="264"/>
      </w:pPr>
      <w:rPr>
        <w:rFonts w:hint="default"/>
      </w:rPr>
    </w:lvl>
    <w:lvl w:ilvl="3" w:tplc="2528F188">
      <w:numFmt w:val="bullet"/>
      <w:lvlText w:val="•"/>
      <w:lvlJc w:val="left"/>
      <w:pPr>
        <w:ind w:left="2687" w:hanging="264"/>
      </w:pPr>
      <w:rPr>
        <w:rFonts w:hint="default"/>
      </w:rPr>
    </w:lvl>
    <w:lvl w:ilvl="4" w:tplc="ABEC0140">
      <w:numFmt w:val="bullet"/>
      <w:lvlText w:val="•"/>
      <w:lvlJc w:val="left"/>
      <w:pPr>
        <w:ind w:left="3530" w:hanging="264"/>
      </w:pPr>
      <w:rPr>
        <w:rFonts w:hint="default"/>
      </w:rPr>
    </w:lvl>
    <w:lvl w:ilvl="5" w:tplc="41301A56">
      <w:numFmt w:val="bullet"/>
      <w:lvlText w:val="•"/>
      <w:lvlJc w:val="left"/>
      <w:pPr>
        <w:ind w:left="4372" w:hanging="264"/>
      </w:pPr>
      <w:rPr>
        <w:rFonts w:hint="default"/>
      </w:rPr>
    </w:lvl>
    <w:lvl w:ilvl="6" w:tplc="BE36D8EE">
      <w:numFmt w:val="bullet"/>
      <w:lvlText w:val="•"/>
      <w:lvlJc w:val="left"/>
      <w:pPr>
        <w:ind w:left="5215" w:hanging="264"/>
      </w:pPr>
      <w:rPr>
        <w:rFonts w:hint="default"/>
      </w:rPr>
    </w:lvl>
    <w:lvl w:ilvl="7" w:tplc="BFFCA1E8">
      <w:numFmt w:val="bullet"/>
      <w:lvlText w:val="•"/>
      <w:lvlJc w:val="left"/>
      <w:pPr>
        <w:ind w:left="6058" w:hanging="264"/>
      </w:pPr>
      <w:rPr>
        <w:rFonts w:hint="default"/>
      </w:rPr>
    </w:lvl>
    <w:lvl w:ilvl="8" w:tplc="AD60BAD6">
      <w:numFmt w:val="bullet"/>
      <w:lvlText w:val="•"/>
      <w:lvlJc w:val="left"/>
      <w:pPr>
        <w:ind w:left="6900" w:hanging="264"/>
      </w:pPr>
      <w:rPr>
        <w:rFonts w:hint="default"/>
      </w:rPr>
    </w:lvl>
  </w:abstractNum>
  <w:abstractNum w:abstractNumId="2" w15:restartNumberingAfterBreak="0">
    <w:nsid w:val="3065473C"/>
    <w:multiLevelType w:val="multilevel"/>
    <w:tmpl w:val="FFDE8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BB2EA6"/>
    <w:multiLevelType w:val="multilevel"/>
    <w:tmpl w:val="9F3C6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755753"/>
    <w:multiLevelType w:val="hybridMultilevel"/>
    <w:tmpl w:val="9196B0CC"/>
    <w:lvl w:ilvl="0" w:tplc="38E881C4">
      <w:start w:val="1"/>
      <w:numFmt w:val="lowerLetter"/>
      <w:lvlText w:val="(%1)"/>
      <w:lvlJc w:val="left"/>
      <w:pPr>
        <w:ind w:left="482" w:hanging="332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A06A7EB8">
      <w:numFmt w:val="bullet"/>
      <w:lvlText w:val="•"/>
      <w:lvlJc w:val="left"/>
      <w:pPr>
        <w:ind w:left="1290" w:hanging="332"/>
      </w:pPr>
      <w:rPr>
        <w:rFonts w:hint="default"/>
      </w:rPr>
    </w:lvl>
    <w:lvl w:ilvl="2" w:tplc="F5740A64">
      <w:numFmt w:val="bullet"/>
      <w:lvlText w:val="•"/>
      <w:lvlJc w:val="left"/>
      <w:pPr>
        <w:ind w:left="2101" w:hanging="332"/>
      </w:pPr>
      <w:rPr>
        <w:rFonts w:hint="default"/>
      </w:rPr>
    </w:lvl>
    <w:lvl w:ilvl="3" w:tplc="E08ACA86">
      <w:numFmt w:val="bullet"/>
      <w:lvlText w:val="•"/>
      <w:lvlJc w:val="left"/>
      <w:pPr>
        <w:ind w:left="2911" w:hanging="332"/>
      </w:pPr>
      <w:rPr>
        <w:rFonts w:hint="default"/>
      </w:rPr>
    </w:lvl>
    <w:lvl w:ilvl="4" w:tplc="EA16E220">
      <w:numFmt w:val="bullet"/>
      <w:lvlText w:val="•"/>
      <w:lvlJc w:val="left"/>
      <w:pPr>
        <w:ind w:left="3722" w:hanging="332"/>
      </w:pPr>
      <w:rPr>
        <w:rFonts w:hint="default"/>
      </w:rPr>
    </w:lvl>
    <w:lvl w:ilvl="5" w:tplc="9768107C">
      <w:numFmt w:val="bullet"/>
      <w:lvlText w:val="•"/>
      <w:lvlJc w:val="left"/>
      <w:pPr>
        <w:ind w:left="4532" w:hanging="332"/>
      </w:pPr>
      <w:rPr>
        <w:rFonts w:hint="default"/>
      </w:rPr>
    </w:lvl>
    <w:lvl w:ilvl="6" w:tplc="C1F0BA68">
      <w:numFmt w:val="bullet"/>
      <w:lvlText w:val="•"/>
      <w:lvlJc w:val="left"/>
      <w:pPr>
        <w:ind w:left="5343" w:hanging="332"/>
      </w:pPr>
      <w:rPr>
        <w:rFonts w:hint="default"/>
      </w:rPr>
    </w:lvl>
    <w:lvl w:ilvl="7" w:tplc="B60469F0">
      <w:numFmt w:val="bullet"/>
      <w:lvlText w:val="•"/>
      <w:lvlJc w:val="left"/>
      <w:pPr>
        <w:ind w:left="6154" w:hanging="332"/>
      </w:pPr>
      <w:rPr>
        <w:rFonts w:hint="default"/>
      </w:rPr>
    </w:lvl>
    <w:lvl w:ilvl="8" w:tplc="B126A0E0">
      <w:numFmt w:val="bullet"/>
      <w:lvlText w:val="•"/>
      <w:lvlJc w:val="left"/>
      <w:pPr>
        <w:ind w:left="6964" w:hanging="332"/>
      </w:pPr>
      <w:rPr>
        <w:rFonts w:hint="default"/>
      </w:rPr>
    </w:lvl>
  </w:abstractNum>
  <w:abstractNum w:abstractNumId="5" w15:restartNumberingAfterBreak="0">
    <w:nsid w:val="4F775EED"/>
    <w:multiLevelType w:val="multilevel"/>
    <w:tmpl w:val="E69C6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FE4F1C"/>
    <w:multiLevelType w:val="hybridMultilevel"/>
    <w:tmpl w:val="76F2A55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8D1971"/>
    <w:multiLevelType w:val="hybridMultilevel"/>
    <w:tmpl w:val="B1B4CBD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C0665"/>
    <w:multiLevelType w:val="hybridMultilevel"/>
    <w:tmpl w:val="EFCAB46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B56EDE"/>
    <w:multiLevelType w:val="hybridMultilevel"/>
    <w:tmpl w:val="29284FC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823413">
    <w:abstractNumId w:val="4"/>
  </w:num>
  <w:num w:numId="2" w16cid:durableId="1514420618">
    <w:abstractNumId w:val="1"/>
  </w:num>
  <w:num w:numId="3" w16cid:durableId="1767194202">
    <w:abstractNumId w:val="7"/>
  </w:num>
  <w:num w:numId="4" w16cid:durableId="952322321">
    <w:abstractNumId w:val="8"/>
  </w:num>
  <w:num w:numId="5" w16cid:durableId="34041663">
    <w:abstractNumId w:val="0"/>
  </w:num>
  <w:num w:numId="6" w16cid:durableId="1611624886">
    <w:abstractNumId w:val="6"/>
  </w:num>
  <w:num w:numId="7" w16cid:durableId="2010254963">
    <w:abstractNumId w:val="3"/>
  </w:num>
  <w:num w:numId="8" w16cid:durableId="1785073776">
    <w:abstractNumId w:val="5"/>
  </w:num>
  <w:num w:numId="9" w16cid:durableId="1809663094">
    <w:abstractNumId w:val="9"/>
  </w:num>
  <w:num w:numId="10" w16cid:durableId="930049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3MjO2NLM0MzE1sTRW0lEKTi0uzszPAymwqAUAenL/MywAAAA="/>
  </w:docVars>
  <w:rsids>
    <w:rsidRoot w:val="00815925"/>
    <w:rsid w:val="00023EDA"/>
    <w:rsid w:val="000246FB"/>
    <w:rsid w:val="00030C17"/>
    <w:rsid w:val="000317D7"/>
    <w:rsid w:val="00035DD0"/>
    <w:rsid w:val="000613A6"/>
    <w:rsid w:val="00072EB2"/>
    <w:rsid w:val="000737A1"/>
    <w:rsid w:val="0008722C"/>
    <w:rsid w:val="000877DF"/>
    <w:rsid w:val="000A148B"/>
    <w:rsid w:val="000A6A18"/>
    <w:rsid w:val="000B4FCE"/>
    <w:rsid w:val="000C2025"/>
    <w:rsid w:val="000E2DF2"/>
    <w:rsid w:val="000F7EE6"/>
    <w:rsid w:val="00113DB2"/>
    <w:rsid w:val="001202E8"/>
    <w:rsid w:val="001309F2"/>
    <w:rsid w:val="00153B9A"/>
    <w:rsid w:val="001630F4"/>
    <w:rsid w:val="00183D5E"/>
    <w:rsid w:val="00197824"/>
    <w:rsid w:val="001D23AC"/>
    <w:rsid w:val="002049F5"/>
    <w:rsid w:val="0021757D"/>
    <w:rsid w:val="002250C5"/>
    <w:rsid w:val="00235765"/>
    <w:rsid w:val="002420F6"/>
    <w:rsid w:val="00245FF8"/>
    <w:rsid w:val="00275921"/>
    <w:rsid w:val="00283318"/>
    <w:rsid w:val="00283C39"/>
    <w:rsid w:val="0029650F"/>
    <w:rsid w:val="002B346F"/>
    <w:rsid w:val="002B3902"/>
    <w:rsid w:val="002D649E"/>
    <w:rsid w:val="002F423E"/>
    <w:rsid w:val="002F7B10"/>
    <w:rsid w:val="0030498B"/>
    <w:rsid w:val="0031158A"/>
    <w:rsid w:val="00314CF2"/>
    <w:rsid w:val="003225B8"/>
    <w:rsid w:val="00323FFF"/>
    <w:rsid w:val="00324707"/>
    <w:rsid w:val="00330D9A"/>
    <w:rsid w:val="00350B18"/>
    <w:rsid w:val="00364E63"/>
    <w:rsid w:val="00384041"/>
    <w:rsid w:val="0039162B"/>
    <w:rsid w:val="003D2584"/>
    <w:rsid w:val="003E10C7"/>
    <w:rsid w:val="003E2A33"/>
    <w:rsid w:val="00430ED7"/>
    <w:rsid w:val="0043488C"/>
    <w:rsid w:val="004378B2"/>
    <w:rsid w:val="0047244C"/>
    <w:rsid w:val="0047559E"/>
    <w:rsid w:val="00486154"/>
    <w:rsid w:val="004A2A7F"/>
    <w:rsid w:val="004A7032"/>
    <w:rsid w:val="004C14DE"/>
    <w:rsid w:val="004C56CE"/>
    <w:rsid w:val="0051443B"/>
    <w:rsid w:val="00522E8E"/>
    <w:rsid w:val="00530471"/>
    <w:rsid w:val="005374F8"/>
    <w:rsid w:val="00545063"/>
    <w:rsid w:val="00554AF6"/>
    <w:rsid w:val="005608F6"/>
    <w:rsid w:val="00590F02"/>
    <w:rsid w:val="00590FA2"/>
    <w:rsid w:val="00594350"/>
    <w:rsid w:val="00594DAC"/>
    <w:rsid w:val="005B1BC2"/>
    <w:rsid w:val="005B3161"/>
    <w:rsid w:val="005D7561"/>
    <w:rsid w:val="005E2AF6"/>
    <w:rsid w:val="005E6D11"/>
    <w:rsid w:val="006063C3"/>
    <w:rsid w:val="00611A84"/>
    <w:rsid w:val="00615C5C"/>
    <w:rsid w:val="006176DF"/>
    <w:rsid w:val="0066668E"/>
    <w:rsid w:val="006719CA"/>
    <w:rsid w:val="00674AE1"/>
    <w:rsid w:val="00692BDA"/>
    <w:rsid w:val="006A60B4"/>
    <w:rsid w:val="006B5CC1"/>
    <w:rsid w:val="006D6FDB"/>
    <w:rsid w:val="006E5DED"/>
    <w:rsid w:val="006F3E52"/>
    <w:rsid w:val="00707475"/>
    <w:rsid w:val="0073273C"/>
    <w:rsid w:val="00755C26"/>
    <w:rsid w:val="007576FA"/>
    <w:rsid w:val="007B791F"/>
    <w:rsid w:val="007D35B4"/>
    <w:rsid w:val="007F046C"/>
    <w:rsid w:val="00815925"/>
    <w:rsid w:val="00815C9A"/>
    <w:rsid w:val="008372C9"/>
    <w:rsid w:val="0084446D"/>
    <w:rsid w:val="008556DE"/>
    <w:rsid w:val="00881F8D"/>
    <w:rsid w:val="008B6B95"/>
    <w:rsid w:val="008C245D"/>
    <w:rsid w:val="008E32EB"/>
    <w:rsid w:val="008E3DA0"/>
    <w:rsid w:val="00900588"/>
    <w:rsid w:val="00905509"/>
    <w:rsid w:val="0094058A"/>
    <w:rsid w:val="00946999"/>
    <w:rsid w:val="00946D8F"/>
    <w:rsid w:val="009501F7"/>
    <w:rsid w:val="0095671D"/>
    <w:rsid w:val="0096264A"/>
    <w:rsid w:val="009724A5"/>
    <w:rsid w:val="00972812"/>
    <w:rsid w:val="00980ECF"/>
    <w:rsid w:val="00993774"/>
    <w:rsid w:val="0099769F"/>
    <w:rsid w:val="009A666B"/>
    <w:rsid w:val="009E475A"/>
    <w:rsid w:val="009F324B"/>
    <w:rsid w:val="00A05F40"/>
    <w:rsid w:val="00A374B6"/>
    <w:rsid w:val="00A52A1B"/>
    <w:rsid w:val="00A578C4"/>
    <w:rsid w:val="00A74122"/>
    <w:rsid w:val="00AA3B6F"/>
    <w:rsid w:val="00AB43C3"/>
    <w:rsid w:val="00AC30E5"/>
    <w:rsid w:val="00AC73E7"/>
    <w:rsid w:val="00AE570D"/>
    <w:rsid w:val="00B10E80"/>
    <w:rsid w:val="00B210F0"/>
    <w:rsid w:val="00B21D3D"/>
    <w:rsid w:val="00B23B9A"/>
    <w:rsid w:val="00B31D32"/>
    <w:rsid w:val="00B33CE0"/>
    <w:rsid w:val="00B363C3"/>
    <w:rsid w:val="00B42DFE"/>
    <w:rsid w:val="00B434A2"/>
    <w:rsid w:val="00B65A37"/>
    <w:rsid w:val="00B72716"/>
    <w:rsid w:val="00B81E51"/>
    <w:rsid w:val="00B829B6"/>
    <w:rsid w:val="00B922F0"/>
    <w:rsid w:val="00BA0ECD"/>
    <w:rsid w:val="00BC0545"/>
    <w:rsid w:val="00BC6480"/>
    <w:rsid w:val="00BD68DE"/>
    <w:rsid w:val="00BF3214"/>
    <w:rsid w:val="00BF33A0"/>
    <w:rsid w:val="00C0124C"/>
    <w:rsid w:val="00C1154D"/>
    <w:rsid w:val="00C12D7D"/>
    <w:rsid w:val="00C45199"/>
    <w:rsid w:val="00C65086"/>
    <w:rsid w:val="00C6578D"/>
    <w:rsid w:val="00C70226"/>
    <w:rsid w:val="00C853D6"/>
    <w:rsid w:val="00C94407"/>
    <w:rsid w:val="00CB6E8C"/>
    <w:rsid w:val="00CF1E7D"/>
    <w:rsid w:val="00D16CFB"/>
    <w:rsid w:val="00D16F6D"/>
    <w:rsid w:val="00D2137B"/>
    <w:rsid w:val="00D56B51"/>
    <w:rsid w:val="00D62755"/>
    <w:rsid w:val="00D64702"/>
    <w:rsid w:val="00D718B6"/>
    <w:rsid w:val="00D9116A"/>
    <w:rsid w:val="00D949F3"/>
    <w:rsid w:val="00D978A2"/>
    <w:rsid w:val="00DB3AB0"/>
    <w:rsid w:val="00DF58CD"/>
    <w:rsid w:val="00E36961"/>
    <w:rsid w:val="00E5642A"/>
    <w:rsid w:val="00E750DC"/>
    <w:rsid w:val="00E80FFB"/>
    <w:rsid w:val="00E84F71"/>
    <w:rsid w:val="00E921BD"/>
    <w:rsid w:val="00E946EA"/>
    <w:rsid w:val="00EA0E06"/>
    <w:rsid w:val="00EC1364"/>
    <w:rsid w:val="00EC349C"/>
    <w:rsid w:val="00EF1E83"/>
    <w:rsid w:val="00EF4CCE"/>
    <w:rsid w:val="00EF569E"/>
    <w:rsid w:val="00F01B24"/>
    <w:rsid w:val="00F13B95"/>
    <w:rsid w:val="00F85369"/>
    <w:rsid w:val="00F8783E"/>
    <w:rsid w:val="00F94ADA"/>
    <w:rsid w:val="00FC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1A2825"/>
  <w15:docId w15:val="{1A1CB9B5-FD7C-4A99-8346-BEA9E78C2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Heading1">
    <w:name w:val="heading 1"/>
    <w:basedOn w:val="Normal"/>
    <w:uiPriority w:val="1"/>
    <w:qFormat/>
    <w:pPr>
      <w:ind w:left="1511" w:right="1496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5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0877D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7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7DF"/>
    <w:rPr>
      <w:rFonts w:ascii="Tahoma" w:eastAsia="Times New Roman" w:hAnsi="Tahoma" w:cs="Tahoma"/>
      <w:sz w:val="16"/>
      <w:szCs w:val="16"/>
      <w:lang w:val="pt-PT"/>
    </w:rPr>
  </w:style>
  <w:style w:type="table" w:styleId="TableGrid">
    <w:name w:val="Table Grid"/>
    <w:basedOn w:val="TableNormal"/>
    <w:uiPriority w:val="39"/>
    <w:rsid w:val="005304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0ECD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0ECD"/>
    <w:rPr>
      <w:rFonts w:ascii="Times New Roman" w:eastAsia="Times New Roman" w:hAnsi="Times New Roman" w:cs="Times New Roman"/>
      <w:lang w:val="pt-PT"/>
    </w:rPr>
  </w:style>
  <w:style w:type="paragraph" w:styleId="Footer">
    <w:name w:val="footer"/>
    <w:basedOn w:val="Normal"/>
    <w:link w:val="FooterChar"/>
    <w:uiPriority w:val="99"/>
    <w:unhideWhenUsed/>
    <w:rsid w:val="00BA0ECD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0ECD"/>
    <w:rPr>
      <w:rFonts w:ascii="Times New Roman" w:eastAsia="Times New Roman" w:hAnsi="Times New Roman" w:cs="Times New Roman"/>
      <w:lang w:val="pt-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363C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pt-P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363C3"/>
    <w:rPr>
      <w:rFonts w:ascii="Courier New" w:eastAsia="Times New Roman" w:hAnsi="Courier New" w:cs="Courier New"/>
      <w:sz w:val="20"/>
      <w:szCs w:val="20"/>
      <w:lang w:val="pt-PT" w:eastAsia="pt-PT"/>
    </w:rPr>
  </w:style>
  <w:style w:type="character" w:customStyle="1" w:styleId="n">
    <w:name w:val="n"/>
    <w:basedOn w:val="DefaultParagraphFont"/>
    <w:rsid w:val="00B363C3"/>
  </w:style>
  <w:style w:type="character" w:customStyle="1" w:styleId="o">
    <w:name w:val="o"/>
    <w:basedOn w:val="DefaultParagraphFont"/>
    <w:rsid w:val="00B363C3"/>
  </w:style>
  <w:style w:type="character" w:styleId="UnresolvedMention">
    <w:name w:val="Unresolved Mention"/>
    <w:basedOn w:val="DefaultParagraphFont"/>
    <w:uiPriority w:val="99"/>
    <w:semiHidden/>
    <w:unhideWhenUsed/>
    <w:rsid w:val="0030498B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350B18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7</Pages>
  <Words>777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Luis Cavique</cp:lastModifiedBy>
  <cp:revision>101</cp:revision>
  <dcterms:created xsi:type="dcterms:W3CDTF">2019-04-03T14:19:00Z</dcterms:created>
  <dcterms:modified xsi:type="dcterms:W3CDTF">2026-06-10T09:47:00Z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2019-04-03T00:00:00Z</vt:filetime>
  </property>
</Properties>
</file>